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B" w:rsidRDefault="00850087" w:rsidP="00E00B52">
      <w:pPr>
        <w:pStyle w:val="a3"/>
        <w:ind w:left="2274" w:firstLine="558"/>
        <w:jc w:val="right"/>
        <w:rPr>
          <w:b/>
          <w:noProof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1.7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597066194" r:id="rId8"/>
        </w:pict>
      </w:r>
    </w:p>
    <w:p w:rsidR="00754DCC" w:rsidRPr="008173A8" w:rsidRDefault="00754DCC" w:rsidP="00E00B52">
      <w:pPr>
        <w:pStyle w:val="a3"/>
        <w:jc w:val="center"/>
        <w:rPr>
          <w:b/>
          <w:color w:val="000000"/>
          <w:szCs w:val="28"/>
        </w:rPr>
      </w:pPr>
      <w:r w:rsidRPr="008173A8">
        <w:rPr>
          <w:b/>
          <w:noProof/>
          <w:szCs w:val="28"/>
        </w:rPr>
        <w:t>АДМИНИСТРАЦИЯ</w:t>
      </w:r>
    </w:p>
    <w:p w:rsidR="00754DCC" w:rsidRDefault="00997FA7" w:rsidP="00754DCC">
      <w:pPr>
        <w:pStyle w:val="a3"/>
        <w:ind w:left="15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РАХМАНОВ</w:t>
      </w:r>
      <w:r w:rsidR="0087623B">
        <w:rPr>
          <w:b/>
          <w:color w:val="000000"/>
          <w:szCs w:val="28"/>
        </w:rPr>
        <w:t>СКОГО</w:t>
      </w:r>
      <w:r w:rsidR="00754DCC" w:rsidRPr="008173A8">
        <w:rPr>
          <w:b/>
          <w:color w:val="000000"/>
          <w:szCs w:val="28"/>
        </w:rPr>
        <w:t xml:space="preserve"> МУНИЦИПАЛЬНОГО ОБРАЗОВАНИЯ  ПУГАЧЕВСКОГО МУНИЦИПАЛЬНОГО РАЙОНА </w:t>
      </w:r>
    </w:p>
    <w:p w:rsidR="00754DCC" w:rsidRPr="008173A8" w:rsidRDefault="00754DCC" w:rsidP="00754DCC">
      <w:pPr>
        <w:pStyle w:val="a3"/>
        <w:ind w:left="150"/>
        <w:jc w:val="center"/>
        <w:rPr>
          <w:b/>
          <w:szCs w:val="28"/>
        </w:rPr>
      </w:pPr>
      <w:r w:rsidRPr="008173A8">
        <w:rPr>
          <w:b/>
          <w:color w:val="000000"/>
          <w:szCs w:val="28"/>
        </w:rPr>
        <w:t>САРАТОВСКОЙ ОБЛАСТИ</w:t>
      </w:r>
      <w:r w:rsidRPr="008173A8">
        <w:rPr>
          <w:b/>
          <w:szCs w:val="28"/>
        </w:rPr>
        <w:t xml:space="preserve"> </w:t>
      </w:r>
    </w:p>
    <w:p w:rsidR="00754DCC" w:rsidRPr="008173A8" w:rsidRDefault="00754DCC" w:rsidP="00754DCC">
      <w:pPr>
        <w:pStyle w:val="a3"/>
        <w:ind w:left="150"/>
        <w:jc w:val="center"/>
        <w:rPr>
          <w:b/>
          <w:szCs w:val="28"/>
        </w:rPr>
      </w:pPr>
    </w:p>
    <w:p w:rsidR="00754DCC" w:rsidRPr="008173A8" w:rsidRDefault="00754DCC" w:rsidP="00754DCC">
      <w:pPr>
        <w:pStyle w:val="a3"/>
        <w:ind w:left="150"/>
        <w:jc w:val="center"/>
        <w:rPr>
          <w:b/>
          <w:szCs w:val="28"/>
        </w:rPr>
      </w:pPr>
      <w:r w:rsidRPr="008173A8">
        <w:rPr>
          <w:b/>
          <w:szCs w:val="28"/>
        </w:rPr>
        <w:t>ПОСТАНОВЛЕНИЕ</w:t>
      </w:r>
    </w:p>
    <w:p w:rsidR="00754DCC" w:rsidRDefault="00754DCC" w:rsidP="00754DCC">
      <w:pPr>
        <w:jc w:val="center"/>
      </w:pPr>
    </w:p>
    <w:p w:rsidR="00754DCC" w:rsidRPr="0037384A" w:rsidRDefault="00754DCC" w:rsidP="00754DCC">
      <w:pPr>
        <w:ind w:left="540"/>
        <w:jc w:val="center"/>
        <w:rPr>
          <w:sz w:val="28"/>
          <w:szCs w:val="28"/>
        </w:rPr>
      </w:pPr>
      <w:r w:rsidRPr="0037384A">
        <w:rPr>
          <w:sz w:val="28"/>
          <w:szCs w:val="28"/>
        </w:rPr>
        <w:t xml:space="preserve">от </w:t>
      </w:r>
      <w:r w:rsidR="00615ACB">
        <w:rPr>
          <w:sz w:val="28"/>
          <w:szCs w:val="28"/>
        </w:rPr>
        <w:t>28 августа</w:t>
      </w:r>
      <w:r w:rsidRPr="0037384A">
        <w:rPr>
          <w:sz w:val="28"/>
          <w:szCs w:val="28"/>
        </w:rPr>
        <w:t xml:space="preserve"> 201</w:t>
      </w:r>
      <w:r w:rsidR="001F1132">
        <w:rPr>
          <w:sz w:val="28"/>
          <w:szCs w:val="28"/>
        </w:rPr>
        <w:t>8</w:t>
      </w:r>
      <w:r w:rsidRPr="0037384A">
        <w:rPr>
          <w:sz w:val="28"/>
          <w:szCs w:val="28"/>
        </w:rPr>
        <w:t xml:space="preserve"> года  №</w:t>
      </w:r>
      <w:r w:rsidR="00615ACB">
        <w:rPr>
          <w:sz w:val="28"/>
          <w:szCs w:val="28"/>
        </w:rPr>
        <w:t xml:space="preserve"> 82</w:t>
      </w:r>
    </w:p>
    <w:p w:rsidR="00754DCC" w:rsidRDefault="00754DCC" w:rsidP="004F5CE0">
      <w:pPr>
        <w:rPr>
          <w:b/>
          <w:sz w:val="28"/>
          <w:szCs w:val="28"/>
        </w:rPr>
      </w:pPr>
    </w:p>
    <w:p w:rsidR="0036762C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Pr="00672AD9">
        <w:rPr>
          <w:rFonts w:ascii="Times New Roman" w:hAnsi="Times New Roman"/>
          <w:b/>
          <w:sz w:val="28"/>
          <w:szCs w:val="28"/>
        </w:rPr>
        <w:t xml:space="preserve">проведения </w:t>
      </w:r>
    </w:p>
    <w:p w:rsidR="0036762C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 w:rsidRPr="00672AD9">
        <w:rPr>
          <w:rFonts w:ascii="Times New Roman" w:hAnsi="Times New Roman"/>
          <w:b/>
          <w:sz w:val="28"/>
          <w:szCs w:val="28"/>
        </w:rPr>
        <w:t>и критериев ежегодной оценки эффективности</w:t>
      </w:r>
    </w:p>
    <w:p w:rsidR="0036762C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 w:rsidRPr="00672AD9">
        <w:rPr>
          <w:rFonts w:ascii="Times New Roman" w:hAnsi="Times New Roman"/>
          <w:b/>
          <w:sz w:val="28"/>
          <w:szCs w:val="28"/>
        </w:rPr>
        <w:t xml:space="preserve"> реализации муниципальных программ</w:t>
      </w:r>
    </w:p>
    <w:p w:rsidR="00F215D4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 муниципального</w:t>
      </w:r>
      <w:r w:rsidR="00F21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F215D4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</w:t>
      </w:r>
      <w:r w:rsidR="00F21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36762C" w:rsidRDefault="0036762C" w:rsidP="0036762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6762C" w:rsidRDefault="0036762C" w:rsidP="0036762C"/>
    <w:p w:rsidR="0036762C" w:rsidRPr="0036762C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pacing w:val="-10"/>
          <w:sz w:val="28"/>
          <w:szCs w:val="28"/>
        </w:rPr>
      </w:pPr>
      <w:r>
        <w:rPr>
          <w:sz w:val="28"/>
          <w:szCs w:val="28"/>
        </w:rPr>
        <w:t>В соответствии с частью 3 статьи 179 Бюджетного кодекса Российской Федерации, в целях определения единого порядка организации и проведения результативности и эффективности муниципальных программ Рахмановского муниципального образования Пугачевского муниципального района Саратовской области, а также повышения эффективности использования бюджетных средств и</w:t>
      </w:r>
      <w:r w:rsidRPr="00672AD9">
        <w:rPr>
          <w:rFonts w:ascii="Arial" w:hAnsi="Arial" w:cs="Arial"/>
        </w:rPr>
        <w:t xml:space="preserve"> </w:t>
      </w:r>
      <w:r w:rsidRPr="00672AD9">
        <w:rPr>
          <w:sz w:val="28"/>
          <w:szCs w:val="28"/>
        </w:rPr>
        <w:t>функционирования системы программно-целевого управления</w:t>
      </w:r>
      <w:r>
        <w:rPr>
          <w:sz w:val="28"/>
          <w:szCs w:val="28"/>
        </w:rPr>
        <w:t xml:space="preserve">, </w:t>
      </w:r>
      <w:r w:rsidRPr="002B5B48">
        <w:rPr>
          <w:spacing w:val="-10"/>
          <w:sz w:val="28"/>
          <w:szCs w:val="28"/>
        </w:rPr>
        <w:t xml:space="preserve">администрация </w:t>
      </w:r>
      <w:r>
        <w:rPr>
          <w:spacing w:val="-10"/>
          <w:sz w:val="28"/>
          <w:szCs w:val="28"/>
        </w:rPr>
        <w:t>Рахмановского</w:t>
      </w:r>
      <w:r w:rsidRPr="002B5B48">
        <w:rPr>
          <w:spacing w:val="-10"/>
          <w:sz w:val="28"/>
          <w:szCs w:val="28"/>
        </w:rPr>
        <w:t xml:space="preserve"> муниципального образования</w:t>
      </w:r>
      <w:r>
        <w:rPr>
          <w:b/>
          <w:spacing w:val="-10"/>
          <w:sz w:val="28"/>
          <w:szCs w:val="28"/>
        </w:rPr>
        <w:t xml:space="preserve"> </w:t>
      </w:r>
      <w:r w:rsidRPr="0036762C">
        <w:rPr>
          <w:spacing w:val="-10"/>
          <w:sz w:val="28"/>
          <w:szCs w:val="28"/>
        </w:rPr>
        <w:t>ПОСТАНОВЛЯЕТ:</w:t>
      </w:r>
    </w:p>
    <w:p w:rsidR="00313D8A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history="1">
        <w:r w:rsidRPr="002822BB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проведения и критерии ежегодной </w:t>
      </w:r>
      <w:proofErr w:type="gramStart"/>
      <w:r>
        <w:rPr>
          <w:sz w:val="28"/>
          <w:szCs w:val="28"/>
        </w:rPr>
        <w:t>оценки эффективности реализации муниципальных программ Рахмановского муниципального образования Пугачевского муниципального района Саратовской области</w:t>
      </w:r>
      <w:proofErr w:type="gramEnd"/>
      <w:r>
        <w:rPr>
          <w:sz w:val="28"/>
          <w:szCs w:val="28"/>
        </w:rPr>
        <w:t xml:space="preserve"> согласно приложению 1.</w:t>
      </w:r>
    </w:p>
    <w:p w:rsidR="00313D8A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Главному сп</w:t>
      </w:r>
      <w:r w:rsidR="00941EC1">
        <w:rPr>
          <w:sz w:val="28"/>
          <w:szCs w:val="28"/>
        </w:rPr>
        <w:t>ециалисту - финансисту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далее-ответственный</w:t>
      </w:r>
      <w:proofErr w:type="spellEnd"/>
      <w:r>
        <w:rPr>
          <w:sz w:val="28"/>
          <w:szCs w:val="28"/>
        </w:rPr>
        <w:t xml:space="preserve"> исполнитель) Рахмановского муниципального образования Пугачевского муниципального района Саратовской области обеспечить осуществление оценки эффективности реализации муниципальных программ в соответствии с утвержденным Порядком.</w:t>
      </w:r>
    </w:p>
    <w:p w:rsidR="00313D8A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41EC1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Саратовской области.</w:t>
      </w:r>
    </w:p>
    <w:p w:rsidR="00313D8A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36762C" w:rsidRDefault="0036762C" w:rsidP="00313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D2432">
        <w:rPr>
          <w:sz w:val="28"/>
          <w:szCs w:val="28"/>
        </w:rPr>
        <w:t>Контроль за</w:t>
      </w:r>
      <w:proofErr w:type="gramEnd"/>
      <w:r w:rsidRPr="00FD2432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Pr="00FD2432">
        <w:rPr>
          <w:sz w:val="28"/>
          <w:szCs w:val="28"/>
        </w:rPr>
        <w:t>.</w:t>
      </w:r>
    </w:p>
    <w:p w:rsidR="0036762C" w:rsidRDefault="0036762C" w:rsidP="0036762C">
      <w:pPr>
        <w:ind w:firstLine="708"/>
        <w:jc w:val="both"/>
        <w:rPr>
          <w:sz w:val="28"/>
          <w:szCs w:val="28"/>
        </w:rPr>
      </w:pPr>
    </w:p>
    <w:p w:rsidR="00754DCC" w:rsidRPr="0037384A" w:rsidRDefault="00754DCC" w:rsidP="00BF2FA4">
      <w:pPr>
        <w:ind w:left="540"/>
        <w:jc w:val="both"/>
      </w:pPr>
    </w:p>
    <w:p w:rsidR="00754DCC" w:rsidRPr="00552A65" w:rsidRDefault="00754DCC" w:rsidP="00BF2FA4">
      <w:pPr>
        <w:jc w:val="both"/>
        <w:rPr>
          <w:b/>
          <w:sz w:val="28"/>
          <w:szCs w:val="28"/>
        </w:rPr>
      </w:pPr>
      <w:r w:rsidRPr="00552A65">
        <w:rPr>
          <w:b/>
          <w:sz w:val="28"/>
          <w:szCs w:val="28"/>
        </w:rPr>
        <w:t xml:space="preserve">Глава </w:t>
      </w:r>
      <w:proofErr w:type="gramStart"/>
      <w:r w:rsidR="00BF2FA4">
        <w:rPr>
          <w:b/>
          <w:sz w:val="28"/>
          <w:szCs w:val="28"/>
        </w:rPr>
        <w:t>Рахманов</w:t>
      </w:r>
      <w:r w:rsidR="0087623B" w:rsidRPr="00552A65">
        <w:rPr>
          <w:b/>
          <w:sz w:val="28"/>
          <w:szCs w:val="28"/>
        </w:rPr>
        <w:t>ского</w:t>
      </w:r>
      <w:proofErr w:type="gramEnd"/>
    </w:p>
    <w:p w:rsidR="00BF2FA4" w:rsidRPr="00941EC1" w:rsidRDefault="00754DCC" w:rsidP="00941EC1">
      <w:pPr>
        <w:jc w:val="both"/>
        <w:rPr>
          <w:b/>
          <w:sz w:val="28"/>
          <w:szCs w:val="28"/>
        </w:rPr>
      </w:pPr>
      <w:r w:rsidRPr="00552A65">
        <w:rPr>
          <w:b/>
          <w:sz w:val="28"/>
          <w:szCs w:val="28"/>
        </w:rPr>
        <w:t xml:space="preserve">муниципального образования                                 </w:t>
      </w:r>
      <w:r w:rsidR="001F1132">
        <w:rPr>
          <w:b/>
          <w:sz w:val="28"/>
          <w:szCs w:val="28"/>
        </w:rPr>
        <w:t xml:space="preserve">   О.</w:t>
      </w:r>
      <w:r w:rsidR="00313D8A">
        <w:rPr>
          <w:b/>
          <w:sz w:val="28"/>
          <w:szCs w:val="28"/>
        </w:rPr>
        <w:t xml:space="preserve"> </w:t>
      </w:r>
      <w:r w:rsidR="001F1132">
        <w:rPr>
          <w:b/>
          <w:sz w:val="28"/>
          <w:szCs w:val="28"/>
        </w:rPr>
        <w:t>Н. Долгополова</w:t>
      </w:r>
    </w:p>
    <w:p w:rsidR="00BF2FA4" w:rsidRDefault="00BF2FA4" w:rsidP="00754DCC">
      <w:pPr>
        <w:jc w:val="right"/>
      </w:pPr>
    </w:p>
    <w:p w:rsidR="00EC2C02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EC2C02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EC2C02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>Рахмановского муниципального</w:t>
      </w:r>
    </w:p>
    <w:p w:rsidR="00313D8A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 xml:space="preserve">образования </w:t>
      </w:r>
    </w:p>
    <w:p w:rsidR="00313D8A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>Пугачевского</w:t>
      </w:r>
      <w:r w:rsidR="00313D8A" w:rsidRPr="00615ACB">
        <w:rPr>
          <w:rFonts w:ascii="Times New Roman" w:hAnsi="Times New Roman"/>
          <w:bCs/>
          <w:sz w:val="24"/>
          <w:szCs w:val="24"/>
        </w:rPr>
        <w:t xml:space="preserve"> </w:t>
      </w:r>
      <w:r w:rsidRPr="00615ACB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EC2C02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EC2C02" w:rsidRPr="00615ACB" w:rsidRDefault="00EC2C02" w:rsidP="00615ACB">
      <w:pPr>
        <w:pStyle w:val="a8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615ACB">
        <w:rPr>
          <w:rFonts w:ascii="Times New Roman" w:hAnsi="Times New Roman"/>
          <w:bCs/>
          <w:sz w:val="24"/>
          <w:szCs w:val="24"/>
        </w:rPr>
        <w:t xml:space="preserve">от </w:t>
      </w:r>
      <w:r w:rsidR="00615ACB" w:rsidRPr="00615ACB">
        <w:rPr>
          <w:rFonts w:ascii="Times New Roman" w:hAnsi="Times New Roman"/>
          <w:bCs/>
          <w:sz w:val="24"/>
          <w:szCs w:val="24"/>
        </w:rPr>
        <w:t>28.08.2018 года № 82</w:t>
      </w:r>
    </w:p>
    <w:p w:rsidR="00EC2C02" w:rsidRPr="00615ACB" w:rsidRDefault="00EC2C02" w:rsidP="00615ACB">
      <w:pPr>
        <w:pStyle w:val="a8"/>
        <w:ind w:firstLine="5103"/>
        <w:rPr>
          <w:rFonts w:ascii="Times New Roman" w:hAnsi="Times New Roman"/>
          <w:sz w:val="24"/>
          <w:szCs w:val="24"/>
        </w:rPr>
      </w:pPr>
    </w:p>
    <w:p w:rsidR="00EC2C02" w:rsidRDefault="00EC2C02" w:rsidP="00EC2C02">
      <w:pPr>
        <w:pStyle w:val="a8"/>
        <w:rPr>
          <w:rFonts w:ascii="Times New Roman" w:hAnsi="Times New Roman"/>
          <w:sz w:val="16"/>
          <w:szCs w:val="16"/>
        </w:rPr>
      </w:pPr>
    </w:p>
    <w:p w:rsidR="00EC2C02" w:rsidRDefault="00EC2C02" w:rsidP="00EC2C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EC2C02" w:rsidRDefault="00EC2C02" w:rsidP="00EC2C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A1046">
        <w:rPr>
          <w:rFonts w:ascii="Times New Roman" w:hAnsi="Times New Roman"/>
          <w:b/>
          <w:sz w:val="28"/>
          <w:szCs w:val="28"/>
        </w:rPr>
        <w:t xml:space="preserve">проведения и критерии ежегодной </w:t>
      </w:r>
      <w:proofErr w:type="gramStart"/>
      <w:r w:rsidRPr="00EA1046">
        <w:rPr>
          <w:rFonts w:ascii="Times New Roman" w:hAnsi="Times New Roman"/>
          <w:b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Times New Roman" w:hAnsi="Times New Roman"/>
          <w:b/>
          <w:sz w:val="28"/>
          <w:szCs w:val="28"/>
        </w:rPr>
        <w:t>Рахмановского</w:t>
      </w:r>
      <w:r w:rsidRPr="00EA1046">
        <w:rPr>
          <w:rFonts w:ascii="Times New Roman" w:hAnsi="Times New Roman"/>
          <w:b/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  <w:proofErr w:type="gramEnd"/>
    </w:p>
    <w:p w:rsidR="00EC2C02" w:rsidRDefault="00EC2C02" w:rsidP="00EC2C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C2C02" w:rsidRPr="000C154E" w:rsidRDefault="00EC2C02" w:rsidP="00EC2C0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EC2C02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и критерии ежегодной </w:t>
      </w:r>
      <w:proofErr w:type="gramStart"/>
      <w:r>
        <w:rPr>
          <w:sz w:val="28"/>
          <w:szCs w:val="28"/>
        </w:rPr>
        <w:t>оценки эффективности реализации муниципальных программ Рахмановского муниципального образования Пугачевского муниципального района</w:t>
      </w:r>
      <w:proofErr w:type="gramEnd"/>
      <w:r>
        <w:rPr>
          <w:sz w:val="28"/>
          <w:szCs w:val="28"/>
        </w:rPr>
        <w:t xml:space="preserve"> Саратовской (далее – Порядок) разработан в соответствии с частью 3 статьи 179 Бюджетного кодекса Российской Федерации.</w:t>
      </w:r>
    </w:p>
    <w:p w:rsidR="00EC2C02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позволяет определить степень достижения целей и задач муниципальных программ Рахмановского муниципального образования Пугачевского муниципального района </w:t>
      </w:r>
      <w:proofErr w:type="gramStart"/>
      <w:r>
        <w:rPr>
          <w:sz w:val="28"/>
          <w:szCs w:val="28"/>
        </w:rPr>
        <w:t>Саратовской</w:t>
      </w:r>
      <w:proofErr w:type="gramEnd"/>
      <w:r>
        <w:rPr>
          <w:sz w:val="28"/>
          <w:szCs w:val="28"/>
        </w:rPr>
        <w:t>.</w:t>
      </w:r>
    </w:p>
    <w:p w:rsidR="00EC2C02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Оценка эффективности и результативности реализации муниципальных программ Рахмановского муниципального образования Пугачевского муниципального района Саратовской проводится по итогам их реализации за отчетный финансовый год и в целом после завершения реализации муниципальных программ Рахмановского муниципального образования Пугачевского муниципального района Саратовской.</w:t>
      </w:r>
    </w:p>
    <w:p w:rsidR="00EC2C02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Оценка </w:t>
      </w:r>
      <w:proofErr w:type="gramStart"/>
      <w:r>
        <w:rPr>
          <w:sz w:val="28"/>
          <w:szCs w:val="28"/>
        </w:rPr>
        <w:t xml:space="preserve">эффективности реализации муниципальной программы </w:t>
      </w:r>
      <w:r w:rsidR="008F37D8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proofErr w:type="gramEnd"/>
      <w:r w:rsidR="00293744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(далее – Муниципальная программа) осуществляется ответственным исполнителем Муниципальной программы с учетом специфики Муниципальной программы.</w:t>
      </w:r>
    </w:p>
    <w:p w:rsidR="00293744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</w:t>
      </w:r>
      <w:r w:rsidRPr="00CF137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эффективности реализации Муниципальной программы является составной частью ежегодной итоговой информации о реализации Муниципальной программы и эффективности использования финансовых средств, в которой отражаются непосредственные и конечные результаты выполнения Муниципальной программы, приводится анализ, результаты соотношения достигнутых показателей к фактическим объемам расходов по Муниципальной программе.</w:t>
      </w:r>
    </w:p>
    <w:p w:rsidR="00293744" w:rsidRDefault="00EC2C02" w:rsidP="002937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содержанию ежегодной итоговой информации о реализации Муниципальной программы и эффективности использования финансовых средств определены </w:t>
      </w:r>
      <w:r w:rsidR="008F37D8">
        <w:rPr>
          <w:sz w:val="28"/>
          <w:szCs w:val="28"/>
        </w:rPr>
        <w:t>постановлением администрации 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</w:t>
      </w:r>
      <w:r w:rsidR="00BC74C3">
        <w:rPr>
          <w:sz w:val="28"/>
          <w:szCs w:val="28"/>
        </w:rPr>
        <w:t>района Саратовской области от 10.02.2016 года №</w:t>
      </w:r>
      <w:r w:rsidR="00293744">
        <w:rPr>
          <w:sz w:val="28"/>
          <w:szCs w:val="28"/>
        </w:rPr>
        <w:t xml:space="preserve"> </w:t>
      </w:r>
      <w:r w:rsidR="00BC74C3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8F37D8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Пугачевского муниципального района Саратовской области, их формирования и реализации».</w:t>
      </w:r>
      <w:proofErr w:type="gramEnd"/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 Пакет документов по оценке эффективности и результативности реализации Муниципальной программы обязательно должен содержать: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пояснительную записку;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9374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объемов финансирования мероприятий Муниципальной программы согласно приложению 1 к Порядку;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-анализ достижения показателей результативности Муниципальной программы согласно приложению 2 к Порядку;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-динамику целевых значений основных целевых показателей Муниципальной программы согласно приложению 3 к Порядку;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-оценку результативности реализации Муниципальной программы согласно приложению 4 к Порядку;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-оценку эффективности реализации Муниципальной программы согласно приложению 5 к Порядку. 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1.7. По Муниципальной программе, срок реализации которой завершился, итоговая информация о выполнении Муниципальной программы и эффективности использования финансовых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едставляется за весь период ее реализации.</w:t>
      </w:r>
    </w:p>
    <w:p w:rsidR="00EC2C02" w:rsidRDefault="00EC2C02" w:rsidP="00B532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Итоговая информация должна включать информацию о результатах реализации Муниципальной программы за истекший год и за весь период реализации Муниципальной программы, включая оценку значений целевых показателей.</w:t>
      </w:r>
    </w:p>
    <w:p w:rsidR="00EC2C02" w:rsidRDefault="00EC2C02" w:rsidP="00EC2C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Механизм оценки эффективности 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10ADA">
        <w:rPr>
          <w:sz w:val="28"/>
          <w:szCs w:val="28"/>
        </w:rPr>
        <w:t xml:space="preserve">2.1. </w:t>
      </w:r>
      <w:r>
        <w:rPr>
          <w:sz w:val="28"/>
          <w:szCs w:val="28"/>
        </w:rPr>
        <w:t>Критериями оценки эффективности и результативности реализации Муниципальных программ являются: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-степень достижения заявленных непосредственных и конечных результатов реализации Муниципальных программ;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-процент отклонения достигнутых показателей результативности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плановых;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-динамика расходов на реализацию мероприятий Муниципальных программ;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-динамика показателей эффективности и результативности реализации Муниципальных программ.</w:t>
      </w:r>
    </w:p>
    <w:p w:rsidR="00EC2C02" w:rsidRDefault="00EC2C02" w:rsidP="00EC2C0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Оценка результативности реализации Муниципальной программы представляет собой определение степени достижения запланированных результатов. Для оценки результативности реализации Муниципальной</w:t>
      </w:r>
      <w:r w:rsidR="00B532D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применяются целевые показатели, определенные в Муниципальной программе.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реализации Муниципальной программы осуществляется путем присвоения каждому целевому показателю соответствующего балла: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при достижении утвержденного значения целевого показателя –  0 баллов;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при достижении значения целевого показателя больше утвержденного – плюс 1 балл;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 достижении значения целевого показателя меньше утвержденного – минус 1 балл.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Оценка целевых показателей определяется согласно приложению 2 к Порядку.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Динамика значений целевых показателей определяется путем сопоставления данных согласно приложению 3 к Порядку.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Муниципальной программы осуществляется согласно Приложению 4 к Порядку.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оценки результативности реализации Муниципальной программы могут быть сделаны следующие выводы: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gramStart"/>
      <w:r>
        <w:rPr>
          <w:sz w:val="28"/>
          <w:szCs w:val="28"/>
        </w:rPr>
        <w:t>высоко эффективная</w:t>
      </w:r>
      <w:proofErr w:type="gramEnd"/>
      <w:r>
        <w:rPr>
          <w:sz w:val="28"/>
          <w:szCs w:val="28"/>
        </w:rPr>
        <w:t>;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программа эффективная;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программа неэффективная.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2.3. Оценка эффективности реализации Муниципальной программы осуществляется с учетом особенностей Муниципальной программы и представляет собой сопоставление достигнутых непосредственных, конечных результатов и фактических объемов расходов на их достижение.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Муниципальной программы осуществляется согласно приложению 5 к Порядку.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</w:t>
      </w:r>
      <w:proofErr w:type="gramStart"/>
      <w:r>
        <w:rPr>
          <w:sz w:val="28"/>
          <w:szCs w:val="28"/>
        </w:rPr>
        <w:t xml:space="preserve">оценки расходов бюджета </w:t>
      </w:r>
      <w:r w:rsidR="00BC74C3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proofErr w:type="gramEnd"/>
      <w:r>
        <w:rPr>
          <w:sz w:val="28"/>
          <w:szCs w:val="28"/>
        </w:rPr>
        <w:t xml:space="preserve"> на реализацию программных мероприятий Муниципальной программы могут быть сделаны следующие выводы: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-эффективность бюджетных расходов снизилась по сравнению с предыдущим годом;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-эффективность бюджетных расходов находится на уровне предыдущего года;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-эффективность бюджетных расходов повысилась по сравнению с предыдущим годом;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-бюджетные расходы неэффективны.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C4B2A">
        <w:rPr>
          <w:sz w:val="28"/>
          <w:szCs w:val="28"/>
          <w:u w:val="single"/>
        </w:rPr>
        <w:t>Социальная эффективность</w:t>
      </w:r>
      <w:r>
        <w:rPr>
          <w:sz w:val="28"/>
          <w:szCs w:val="28"/>
        </w:rPr>
        <w:t xml:space="preserve"> определяется как отношение полученных благоприятных социальных результатов к затратам на их достижение.</w:t>
      </w:r>
    </w:p>
    <w:p w:rsidR="00EC2C02" w:rsidRDefault="00EC2C02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C4B2A">
        <w:rPr>
          <w:sz w:val="28"/>
          <w:szCs w:val="28"/>
          <w:u w:val="single"/>
        </w:rPr>
        <w:t>Бюджетная эффективность</w:t>
      </w:r>
      <w:r>
        <w:rPr>
          <w:sz w:val="28"/>
          <w:szCs w:val="28"/>
        </w:rPr>
        <w:t xml:space="preserve"> представляет собой оценку достигнутых в рамках реализации Муниципальной программы результатов с точки зрения влияния на доходы и расходы бюджета поселения.</w:t>
      </w:r>
    </w:p>
    <w:p w:rsidR="00B532DA" w:rsidRDefault="00B532DA" w:rsidP="00EC2C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Заключение по результатам оценки</w:t>
      </w:r>
    </w:p>
    <w:p w:rsidR="00EC2C02" w:rsidRDefault="00EC2C02" w:rsidP="00EC2C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Муниципальной программы</w:t>
      </w:r>
    </w:p>
    <w:p w:rsidR="00EC2C02" w:rsidRDefault="00EC2C02" w:rsidP="00EC2C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C2C02" w:rsidRDefault="00EC2C02" w:rsidP="004F5CE0">
      <w:pPr>
        <w:tabs>
          <w:tab w:val="left" w:pos="72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>По документам, перечисленным в пункте 1.6 Порядка, ответственный</w:t>
      </w:r>
      <w:r w:rsidR="00B5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 формирует заключение об эффективности и результативности Муниципальной программы и определения объемов финансирования Муниципальной программы на очередной финансовый год в сроки, установленные постановлением администрации </w:t>
      </w:r>
      <w:r w:rsidR="00BC74C3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 w:rsidR="00BC74C3">
        <w:rPr>
          <w:sz w:val="28"/>
          <w:szCs w:val="28"/>
        </w:rPr>
        <w:t>10</w:t>
      </w:r>
      <w:r>
        <w:rPr>
          <w:sz w:val="28"/>
          <w:szCs w:val="28"/>
        </w:rPr>
        <w:t>.02.2016 года №</w:t>
      </w:r>
      <w:r w:rsidR="00B532DA">
        <w:rPr>
          <w:sz w:val="28"/>
          <w:szCs w:val="28"/>
        </w:rPr>
        <w:t xml:space="preserve"> </w:t>
      </w:r>
      <w:r w:rsidR="00BC74C3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BC74C3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образования Пугачевского муниципального района Саратовской</w:t>
      </w:r>
      <w:proofErr w:type="gramEnd"/>
      <w:r>
        <w:rPr>
          <w:sz w:val="28"/>
          <w:szCs w:val="28"/>
        </w:rPr>
        <w:t xml:space="preserve"> области, их формирования и реализации».</w:t>
      </w:r>
    </w:p>
    <w:p w:rsidR="00EC2C02" w:rsidRDefault="00EC2C02" w:rsidP="004F5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По Муниципальной программе, срок реализации которой завершился, документы, перечисленные в пункте 1.6 настоящего Порядка, ответственный исполнитель формирует заключение об эффективности и результативности Муниципальных программ (в разрезе программ) в сроки, установленные </w:t>
      </w:r>
      <w:r w:rsidR="00BC74C3">
        <w:rPr>
          <w:sz w:val="28"/>
          <w:szCs w:val="28"/>
        </w:rPr>
        <w:t>постановлением администрации 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</w:t>
      </w:r>
      <w:r w:rsidR="00BC74C3">
        <w:rPr>
          <w:sz w:val="28"/>
          <w:szCs w:val="28"/>
        </w:rPr>
        <w:t>района Саратовской области от 10.02.2016 года №</w:t>
      </w:r>
      <w:r w:rsidR="00B532DA">
        <w:rPr>
          <w:sz w:val="28"/>
          <w:szCs w:val="28"/>
        </w:rPr>
        <w:t xml:space="preserve"> </w:t>
      </w:r>
      <w:r w:rsidR="00BC74C3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Порядка принятия решений о разрабо</w:t>
      </w:r>
      <w:r w:rsidR="00BC74C3">
        <w:rPr>
          <w:sz w:val="28"/>
          <w:szCs w:val="28"/>
        </w:rPr>
        <w:t>тке муниципальных программ 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proofErr w:type="gramEnd"/>
      <w:r>
        <w:rPr>
          <w:sz w:val="28"/>
          <w:szCs w:val="28"/>
        </w:rPr>
        <w:t xml:space="preserve"> области, их формирования и реализации».</w:t>
      </w:r>
    </w:p>
    <w:p w:rsidR="00EC2C02" w:rsidRDefault="00EC2C02" w:rsidP="004F5C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для определения объемов финансирования программ на очередной финансовый год осуществляет подготовку сводного заключения об эффективности и результативности Муниципальных программ (в разрезе Муниципальных программ). </w:t>
      </w:r>
    </w:p>
    <w:p w:rsidR="00EC2C02" w:rsidRDefault="00EC2C02" w:rsidP="004F5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случае если оценка эффективности и результативности Муниципальной программы неэффективная, ответственный исполнитель направляет предложение о сокращении, начиная с очередного финансового года, бюджетных ассигнований на реализацию Муниципальной программы, приостановлении реализации или о досрочном прекращении ее реализации в Комиссию</w:t>
      </w:r>
      <w:r w:rsidRPr="000D3289">
        <w:rPr>
          <w:sz w:val="28"/>
          <w:szCs w:val="28"/>
        </w:rPr>
        <w:t xml:space="preserve"> по бюджетно-финансовой политике, экономическому развитию муниципального образования</w:t>
      </w:r>
      <w:r>
        <w:rPr>
          <w:sz w:val="28"/>
          <w:szCs w:val="28"/>
        </w:rPr>
        <w:t xml:space="preserve"> по формированию проекта бюджета </w:t>
      </w:r>
      <w:r w:rsidR="004F5CE0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на очередной финансовый год</w:t>
      </w:r>
      <w:proofErr w:type="gramEnd"/>
      <w:r>
        <w:rPr>
          <w:sz w:val="28"/>
          <w:szCs w:val="28"/>
        </w:rPr>
        <w:t xml:space="preserve"> и плановый период в соответствии с графиком составления проекта решения о бюджете на очередной финансовый год и плановый период.</w:t>
      </w:r>
    </w:p>
    <w:p w:rsidR="00EC2C02" w:rsidRDefault="00EC2C02" w:rsidP="004F5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Решение о сокращении бюджетных ассигнований, приостановлении или досрочном прекращении Муниципальной программы по оценке эффективности ее реализации оформляется постановлением администрации </w:t>
      </w:r>
      <w:r w:rsidR="004F5CE0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</w:p>
    <w:p w:rsidR="00EC2C02" w:rsidRDefault="00EC2C02" w:rsidP="004F5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В случае принятия решения о сокращении, начиная с очередного финансового года,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соответствующих программ муниципальных контрактов, в бюджете </w:t>
      </w:r>
      <w:r w:rsidR="004F5CE0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</w:t>
      </w:r>
      <w:proofErr w:type="gramEnd"/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прекращении</w:t>
      </w:r>
      <w:proofErr w:type="gramEnd"/>
      <w:r>
        <w:rPr>
          <w:sz w:val="28"/>
          <w:szCs w:val="28"/>
        </w:rPr>
        <w:t>.</w:t>
      </w:r>
    </w:p>
    <w:p w:rsidR="00EC2C02" w:rsidRDefault="00EC2C02" w:rsidP="00EC2C02">
      <w:pPr>
        <w:pStyle w:val="a8"/>
        <w:rPr>
          <w:rFonts w:ascii="Times New Roman" w:hAnsi="Times New Roman"/>
          <w:b/>
          <w:sz w:val="28"/>
          <w:szCs w:val="28"/>
        </w:rPr>
      </w:pPr>
    </w:p>
    <w:p w:rsidR="00EC2C02" w:rsidRDefault="00EC2C02" w:rsidP="00EC2C02">
      <w:pPr>
        <w:pStyle w:val="2"/>
        <w:sectPr w:rsidR="00EC2C02" w:rsidSect="00E00B52">
          <w:footerReference w:type="default" r:id="rId10"/>
          <w:pgSz w:w="11906" w:h="16838"/>
          <w:pgMar w:top="709" w:right="850" w:bottom="709" w:left="1418" w:header="708" w:footer="133" w:gutter="0"/>
          <w:cols w:space="708"/>
          <w:docGrid w:linePitch="360"/>
        </w:sectPr>
      </w:pPr>
      <w:bookmarkStart w:id="0" w:name="_GoBack"/>
      <w:bookmarkEnd w:id="0"/>
    </w:p>
    <w:p w:rsidR="00EC2C02" w:rsidRPr="00F24B17" w:rsidRDefault="00EC2C02" w:rsidP="00EC2C02">
      <w:pPr>
        <w:autoSpaceDE w:val="0"/>
        <w:autoSpaceDN w:val="0"/>
        <w:adjustRightInd w:val="0"/>
        <w:ind w:left="11340"/>
        <w:rPr>
          <w:sz w:val="28"/>
          <w:szCs w:val="28"/>
        </w:rPr>
      </w:pPr>
      <w:r w:rsidRPr="00F24B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  <w:r w:rsidRPr="00F24B17">
        <w:rPr>
          <w:sz w:val="28"/>
          <w:szCs w:val="28"/>
        </w:rPr>
        <w:t xml:space="preserve">к Порядку </w:t>
      </w: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объемов финансирования 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муниципальной программы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</w:p>
    <w:tbl>
      <w:tblPr>
        <w:tblW w:w="14934" w:type="dxa"/>
        <w:tblInd w:w="88" w:type="dxa"/>
        <w:tblLayout w:type="fixed"/>
        <w:tblLook w:val="0000"/>
      </w:tblPr>
      <w:tblGrid>
        <w:gridCol w:w="540"/>
        <w:gridCol w:w="20"/>
        <w:gridCol w:w="1980"/>
        <w:gridCol w:w="3960"/>
        <w:gridCol w:w="1620"/>
        <w:gridCol w:w="1620"/>
        <w:gridCol w:w="1620"/>
        <w:gridCol w:w="1856"/>
        <w:gridCol w:w="1718"/>
      </w:tblGrid>
      <w:tr w:rsidR="00EC2C02" w:rsidTr="004022E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Название     муниципальной программы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Объем финансирования, тыс. руб.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Исполнитель мероприятия</w:t>
            </w:r>
          </w:p>
        </w:tc>
      </w:tr>
      <w:tr w:rsidR="00EC2C02" w:rsidTr="004022E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Плановое значение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Фактическое значение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Отклонение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</w:tr>
      <w:tr w:rsidR="00EC2C02" w:rsidTr="004022E4">
        <w:trPr>
          <w:trHeight w:val="6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proofErr w:type="gramStart"/>
            <w:r>
              <w:t>Абсолютное</w:t>
            </w:r>
            <w:proofErr w:type="gramEnd"/>
            <w:r>
              <w:t xml:space="preserve"> (тыс. руб.) +/-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Относительное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02" w:rsidRDefault="00EC2C02" w:rsidP="004022E4"/>
        </w:tc>
      </w:tr>
      <w:tr w:rsidR="00EC2C02" w:rsidTr="004022E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pPr>
              <w:jc w:val="center"/>
            </w:pPr>
            <w:r>
              <w:t>8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C02" w:rsidRDefault="00EC2C02" w:rsidP="004022E4"/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C2C02" w:rsidRPr="00BB14FD" w:rsidRDefault="00EC2C02" w:rsidP="004022E4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Всего по мероприятию</w:t>
            </w:r>
          </w:p>
          <w:p w:rsidR="00EC2C02" w:rsidRDefault="00EC2C02" w:rsidP="004022E4">
            <w: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Pr="00BB14FD" w:rsidRDefault="00EC2C02" w:rsidP="004022E4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Pr="00BB14FD" w:rsidRDefault="00EC2C02" w:rsidP="004022E4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/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районный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15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/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внебюджетные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>
            <w:r>
              <w:t> </w:t>
            </w:r>
          </w:p>
        </w:tc>
      </w:tr>
      <w:tr w:rsidR="00EC2C02" w:rsidTr="004022E4">
        <w:trPr>
          <w:trHeight w:val="354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C02" w:rsidRDefault="00EC2C02" w:rsidP="004022E4">
            <w:r>
              <w:t>Итого по программе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C02" w:rsidRDefault="00EC2C02" w:rsidP="004022E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02" w:rsidRDefault="00EC2C02" w:rsidP="004022E4"/>
        </w:tc>
      </w:tr>
    </w:tbl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Pr="00F24B17" w:rsidRDefault="00EC2C02" w:rsidP="00EC2C02">
      <w:pPr>
        <w:autoSpaceDE w:val="0"/>
        <w:autoSpaceDN w:val="0"/>
        <w:adjustRightInd w:val="0"/>
        <w:ind w:left="11340"/>
        <w:rPr>
          <w:sz w:val="28"/>
          <w:szCs w:val="28"/>
        </w:rPr>
      </w:pPr>
      <w:r w:rsidRPr="00F24B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F24B17">
        <w:rPr>
          <w:sz w:val="28"/>
          <w:szCs w:val="28"/>
        </w:rPr>
        <w:t xml:space="preserve">к Порядку </w:t>
      </w: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достижения показателей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муниципальной программы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</w:p>
    <w:p w:rsidR="00EC2C02" w:rsidRPr="00FC22CF" w:rsidRDefault="00EC2C02" w:rsidP="00EC2C02">
      <w:pPr>
        <w:ind w:left="360"/>
        <w:jc w:val="center"/>
      </w:pPr>
      <w:r w:rsidRPr="00FC22CF">
        <w:t xml:space="preserve">(наименование </w:t>
      </w:r>
      <w:r>
        <w:t xml:space="preserve">муниципальной </w:t>
      </w:r>
      <w:r w:rsidRPr="00FC22CF">
        <w:t>программы)</w:t>
      </w:r>
    </w:p>
    <w:p w:rsidR="00EC2C02" w:rsidRPr="00FC22CF" w:rsidRDefault="00EC2C02" w:rsidP="00EC2C02">
      <w:pPr>
        <w:ind w:left="360"/>
        <w:jc w:val="center"/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620"/>
        <w:gridCol w:w="1440"/>
        <w:gridCol w:w="1800"/>
        <w:gridCol w:w="2340"/>
        <w:gridCol w:w="1718"/>
        <w:gridCol w:w="1316"/>
      </w:tblGrid>
      <w:tr w:rsidR="00EC2C02" w:rsidRPr="00AD246E" w:rsidTr="004022E4">
        <w:tc>
          <w:tcPr>
            <w:tcW w:w="4788" w:type="dxa"/>
            <w:vMerge w:val="restart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614" w:type="dxa"/>
            <w:gridSpan w:val="5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EC2C02" w:rsidRPr="00AD246E" w:rsidTr="004022E4">
        <w:tc>
          <w:tcPr>
            <w:tcW w:w="4788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00" w:type="dxa"/>
            <w:vMerge w:val="restart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4058" w:type="dxa"/>
            <w:gridSpan w:val="2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отклонение</w:t>
            </w:r>
          </w:p>
        </w:tc>
        <w:tc>
          <w:tcPr>
            <w:tcW w:w="1316" w:type="dxa"/>
            <w:vMerge w:val="restart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оценка в баллах</w:t>
            </w:r>
          </w:p>
        </w:tc>
      </w:tr>
      <w:tr w:rsidR="00EC2C02" w:rsidRPr="00AD246E" w:rsidTr="004022E4">
        <w:tc>
          <w:tcPr>
            <w:tcW w:w="4788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относительное</w:t>
            </w:r>
            <w:proofErr w:type="gramStart"/>
            <w:r w:rsidRPr="00FC22CF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абсолютное  +/-</w:t>
            </w:r>
          </w:p>
        </w:tc>
        <w:tc>
          <w:tcPr>
            <w:tcW w:w="1316" w:type="dxa"/>
            <w:vMerge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5</w:t>
            </w: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  <w:r w:rsidRPr="00FC22CF">
              <w:rPr>
                <w:sz w:val="28"/>
                <w:szCs w:val="28"/>
              </w:rPr>
              <w:t>7</w:t>
            </w: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Показатели непосредственных результатов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1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2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…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Показатели конечных результатов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1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2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r w:rsidRPr="00FC22CF">
              <w:t>…</w:t>
            </w:r>
          </w:p>
        </w:tc>
        <w:tc>
          <w:tcPr>
            <w:tcW w:w="162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88" w:type="dxa"/>
          </w:tcPr>
          <w:p w:rsidR="00EC2C02" w:rsidRPr="00FC22CF" w:rsidRDefault="00EC2C02" w:rsidP="004022E4">
            <w:r w:rsidRPr="00FC22CF">
              <w:t>Итоговая сводная оценка (</w:t>
            </w:r>
            <w:r w:rsidRPr="00FC22CF">
              <w:rPr>
                <w:lang w:val="en-US"/>
              </w:rPr>
              <w:t>S)</w:t>
            </w:r>
          </w:p>
        </w:tc>
        <w:tc>
          <w:tcPr>
            <w:tcW w:w="1620" w:type="dxa"/>
            <w:vAlign w:val="center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EC2C02" w:rsidRPr="00FC22CF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C2C02" w:rsidRPr="00FC22CF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</w:tbl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Pr="00F24B17" w:rsidRDefault="00EC2C02" w:rsidP="00EC2C02">
      <w:pPr>
        <w:autoSpaceDE w:val="0"/>
        <w:autoSpaceDN w:val="0"/>
        <w:adjustRightInd w:val="0"/>
        <w:ind w:left="11340"/>
        <w:rPr>
          <w:sz w:val="28"/>
          <w:szCs w:val="28"/>
        </w:rPr>
      </w:pPr>
      <w:r w:rsidRPr="00F24B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  <w:r w:rsidRPr="00F24B17">
        <w:rPr>
          <w:sz w:val="28"/>
          <w:szCs w:val="28"/>
        </w:rPr>
        <w:t xml:space="preserve">к Порядку </w:t>
      </w: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целевых значений основных целевых показателей 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C2C02" w:rsidRDefault="00EC2C02" w:rsidP="00EC2C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EC2C02" w:rsidRPr="00D23C3B" w:rsidRDefault="00EC2C02" w:rsidP="00EC2C02">
      <w:pPr>
        <w:ind w:left="360"/>
        <w:jc w:val="center"/>
      </w:pPr>
      <w:r w:rsidRPr="00D23C3B">
        <w:t xml:space="preserve">(наименование </w:t>
      </w:r>
      <w:r>
        <w:t xml:space="preserve">муниципальной </w:t>
      </w:r>
      <w:r w:rsidRPr="00D23C3B">
        <w:t>программы)</w:t>
      </w:r>
    </w:p>
    <w:p w:rsidR="00EC2C02" w:rsidRPr="00FC22CF" w:rsidRDefault="00EC2C02" w:rsidP="00EC2C02">
      <w:pPr>
        <w:ind w:left="360"/>
        <w:jc w:val="center"/>
        <w:rPr>
          <w:b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496"/>
        <w:gridCol w:w="720"/>
        <w:gridCol w:w="720"/>
        <w:gridCol w:w="1260"/>
        <w:gridCol w:w="720"/>
        <w:gridCol w:w="720"/>
        <w:gridCol w:w="1380"/>
        <w:gridCol w:w="540"/>
        <w:gridCol w:w="720"/>
        <w:gridCol w:w="720"/>
        <w:gridCol w:w="1358"/>
      </w:tblGrid>
      <w:tr w:rsidR="00EC2C02" w:rsidRPr="00B33C74" w:rsidTr="004022E4">
        <w:tc>
          <w:tcPr>
            <w:tcW w:w="4788" w:type="dxa"/>
            <w:vMerge w:val="restart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Целевые показатели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Единица измерения</w:t>
            </w:r>
          </w:p>
        </w:tc>
        <w:tc>
          <w:tcPr>
            <w:tcW w:w="8858" w:type="dxa"/>
            <w:gridSpan w:val="10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Год реализации муниципальной программы</w:t>
            </w:r>
          </w:p>
        </w:tc>
      </w:tr>
      <w:tr w:rsidR="00EC2C02" w:rsidRPr="00B33C74" w:rsidTr="004022E4">
        <w:tc>
          <w:tcPr>
            <w:tcW w:w="4788" w:type="dxa"/>
            <w:vMerge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1-й год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2-й год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…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в</w:t>
            </w:r>
            <w:r w:rsidRPr="009D2BE1">
              <w:t xml:space="preserve"> целом по </w:t>
            </w:r>
            <w:r>
              <w:t xml:space="preserve">муниципальной </w:t>
            </w:r>
            <w:r w:rsidRPr="009D2BE1">
              <w:t>программе*</w:t>
            </w:r>
          </w:p>
        </w:tc>
      </w:tr>
      <w:tr w:rsidR="00EC2C02" w:rsidRPr="00B33C74" w:rsidTr="004022E4">
        <w:tc>
          <w:tcPr>
            <w:tcW w:w="4788" w:type="dxa"/>
            <w:vMerge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план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факт</w:t>
            </w:r>
          </w:p>
        </w:tc>
        <w:tc>
          <w:tcPr>
            <w:tcW w:w="1260" w:type="dxa"/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оценка</w:t>
            </w:r>
          </w:p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(в баллах)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план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факт</w:t>
            </w:r>
          </w:p>
        </w:tc>
        <w:tc>
          <w:tcPr>
            <w:tcW w:w="1380" w:type="dxa"/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оценка</w:t>
            </w:r>
          </w:p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(в баллах)</w:t>
            </w:r>
          </w:p>
        </w:tc>
        <w:tc>
          <w:tcPr>
            <w:tcW w:w="540" w:type="dxa"/>
            <w:vMerge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план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  <w:r>
              <w:t>факт</w:t>
            </w:r>
          </w:p>
        </w:tc>
        <w:tc>
          <w:tcPr>
            <w:tcW w:w="1358" w:type="dxa"/>
            <w:shd w:val="clear" w:color="auto" w:fill="auto"/>
          </w:tcPr>
          <w:p w:rsidR="00EC2C02" w:rsidRDefault="00EC2C02" w:rsidP="004022E4">
            <w:pPr>
              <w:jc w:val="center"/>
            </w:pPr>
            <w:r>
              <w:t>оценка</w:t>
            </w:r>
          </w:p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>
              <w:t>(в баллах)</w:t>
            </w: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  <w:r w:rsidRPr="00B33C74">
              <w:rPr>
                <w:sz w:val="28"/>
                <w:szCs w:val="28"/>
              </w:rPr>
              <w:t>12</w:t>
            </w: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Показатели непосредственных результатов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1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2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…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Показатели конечных результатов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1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pPr>
              <w:jc w:val="both"/>
            </w:pPr>
            <w:r w:rsidRPr="00FC22CF">
              <w:t>Целевой показатель 2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r w:rsidRPr="00FC22CF">
              <w:t>…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  <w:tr w:rsidR="00EC2C02" w:rsidRPr="00B33C74" w:rsidTr="004022E4">
        <w:tc>
          <w:tcPr>
            <w:tcW w:w="4788" w:type="dxa"/>
            <w:shd w:val="clear" w:color="auto" w:fill="auto"/>
          </w:tcPr>
          <w:p w:rsidR="00EC2C02" w:rsidRPr="00FC22CF" w:rsidRDefault="00EC2C02" w:rsidP="004022E4">
            <w:r w:rsidRPr="00FC22CF">
              <w:t>Итоговая сводная оценка (</w:t>
            </w:r>
            <w:r w:rsidRPr="00B33C74">
              <w:rPr>
                <w:lang w:val="en-US"/>
              </w:rPr>
              <w:t>S)</w:t>
            </w:r>
          </w:p>
        </w:tc>
        <w:tc>
          <w:tcPr>
            <w:tcW w:w="1496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EC2C02" w:rsidRPr="00B33C74" w:rsidRDefault="00EC2C02" w:rsidP="004022E4">
            <w:pPr>
              <w:jc w:val="both"/>
              <w:rPr>
                <w:sz w:val="28"/>
                <w:szCs w:val="28"/>
              </w:rPr>
            </w:pPr>
          </w:p>
        </w:tc>
      </w:tr>
    </w:tbl>
    <w:p w:rsidR="00EC2C02" w:rsidRDefault="00EC2C02" w:rsidP="00EC2C02">
      <w:pPr>
        <w:ind w:left="360"/>
        <w:jc w:val="both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C2C02" w:rsidRDefault="00EC2C02" w:rsidP="00EC2C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 графа 10 заполняется независимо от года реализации муниципальной программы, графы 11 и 12 заполняются в случае завершения реализации муниципальной программы</w:t>
      </w:r>
    </w:p>
    <w:p w:rsidR="00EC2C02" w:rsidRDefault="00EC2C02" w:rsidP="00EC2C0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EC2C02" w:rsidRPr="00F24B17" w:rsidRDefault="00EC2C02" w:rsidP="00EC2C02">
      <w:pPr>
        <w:autoSpaceDE w:val="0"/>
        <w:autoSpaceDN w:val="0"/>
        <w:adjustRightInd w:val="0"/>
        <w:ind w:left="11340"/>
        <w:rPr>
          <w:sz w:val="28"/>
          <w:szCs w:val="28"/>
        </w:rPr>
      </w:pPr>
      <w:r w:rsidRPr="00F24B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 </w:t>
      </w:r>
      <w:r w:rsidRPr="00F24B17">
        <w:rPr>
          <w:sz w:val="28"/>
          <w:szCs w:val="28"/>
        </w:rPr>
        <w:t xml:space="preserve">к Порядку </w:t>
      </w: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результативности реализации </w:t>
      </w: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EC2C02" w:rsidRPr="00D23C3B" w:rsidRDefault="00EC2C02" w:rsidP="00EC2C02">
      <w:pPr>
        <w:jc w:val="center"/>
      </w:pPr>
      <w:r w:rsidRPr="00D23C3B">
        <w:t xml:space="preserve">(наименование </w:t>
      </w:r>
      <w:r>
        <w:t>муниципальной</w:t>
      </w:r>
      <w:r w:rsidRPr="00D23C3B">
        <w:t xml:space="preserve"> программы)</w:t>
      </w:r>
    </w:p>
    <w:p w:rsidR="00EC2C02" w:rsidRPr="00D23C3B" w:rsidRDefault="00EC2C02" w:rsidP="00EC2C02">
      <w:pPr>
        <w:jc w:val="center"/>
      </w:pPr>
    </w:p>
    <w:p w:rsidR="00EC2C02" w:rsidRPr="00D23C3B" w:rsidRDefault="00EC2C02" w:rsidP="00EC2C02">
      <w:pPr>
        <w:jc w:val="center"/>
        <w:rPr>
          <w:sz w:val="28"/>
          <w:szCs w:val="28"/>
        </w:rPr>
      </w:pPr>
      <w:r w:rsidRPr="00D23C3B">
        <w:rPr>
          <w:sz w:val="28"/>
          <w:szCs w:val="28"/>
        </w:rPr>
        <w:t>за ________________</w:t>
      </w:r>
      <w:r>
        <w:rPr>
          <w:sz w:val="28"/>
          <w:szCs w:val="28"/>
        </w:rPr>
        <w:t xml:space="preserve"> </w:t>
      </w:r>
      <w:r w:rsidRPr="00D23C3B">
        <w:rPr>
          <w:sz w:val="28"/>
          <w:szCs w:val="28"/>
        </w:rPr>
        <w:t>год</w:t>
      </w:r>
    </w:p>
    <w:p w:rsidR="00EC2C02" w:rsidRPr="00D23C3B" w:rsidRDefault="00EC2C02" w:rsidP="00EC2C02">
      <w:pPr>
        <w:jc w:val="center"/>
        <w:rPr>
          <w:sz w:val="28"/>
          <w:szCs w:val="28"/>
        </w:rPr>
      </w:pPr>
    </w:p>
    <w:p w:rsidR="00EC2C02" w:rsidRDefault="00EC2C02" w:rsidP="00EC2C0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5035"/>
        <w:gridCol w:w="5035"/>
      </w:tblGrid>
      <w:tr w:rsidR="00EC2C02" w:rsidRPr="00AD246E" w:rsidTr="004022E4">
        <w:tc>
          <w:tcPr>
            <w:tcW w:w="4716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 xml:space="preserve">Итоговая сводная оценка (баллов), </w:t>
            </w:r>
            <w:r w:rsidRPr="00AD246E">
              <w:rPr>
                <w:lang w:val="en-US"/>
              </w:rPr>
              <w:t>S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 xml:space="preserve">Вывод о результативности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AD246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 xml:space="preserve">Предложения по дальнейшей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AD246E">
              <w:rPr>
                <w:sz w:val="28"/>
                <w:szCs w:val="28"/>
              </w:rPr>
              <w:t xml:space="preserve"> программы</w:t>
            </w:r>
          </w:p>
        </w:tc>
      </w:tr>
      <w:tr w:rsidR="00EC2C02" w:rsidRPr="00AD246E" w:rsidTr="004022E4">
        <w:tc>
          <w:tcPr>
            <w:tcW w:w="4716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sz w:val="28"/>
                <w:szCs w:val="28"/>
              </w:rPr>
              <w:t>3</w:t>
            </w:r>
          </w:p>
        </w:tc>
      </w:tr>
      <w:tr w:rsidR="00EC2C02" w:rsidRPr="00AD246E" w:rsidTr="004022E4">
        <w:tc>
          <w:tcPr>
            <w:tcW w:w="4716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  <w:lang w:val="en-US"/>
              </w:rPr>
            </w:pPr>
            <w:r w:rsidRPr="00AD246E">
              <w:rPr>
                <w:lang w:val="en-US"/>
              </w:rPr>
              <w:t>S &gt; 0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proofErr w:type="gramStart"/>
            <w:r w:rsidRPr="00AD246E">
              <w:rPr>
                <w:sz w:val="28"/>
                <w:szCs w:val="28"/>
              </w:rPr>
              <w:t xml:space="preserve">высоко </w:t>
            </w:r>
            <w:r>
              <w:rPr>
                <w:sz w:val="28"/>
                <w:szCs w:val="28"/>
              </w:rPr>
              <w:t>эффективная</w:t>
            </w:r>
            <w:proofErr w:type="gramEnd"/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16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lang w:val="en-US"/>
              </w:rPr>
              <w:t>S = 0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</w:tr>
      <w:tr w:rsidR="00EC2C02" w:rsidRPr="00AD246E" w:rsidTr="004022E4">
        <w:tc>
          <w:tcPr>
            <w:tcW w:w="4716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 w:rsidRPr="00AD246E">
              <w:rPr>
                <w:lang w:val="en-US"/>
              </w:rPr>
              <w:t>S &lt; 0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5035" w:type="dxa"/>
          </w:tcPr>
          <w:p w:rsidR="00EC2C02" w:rsidRPr="00AD246E" w:rsidRDefault="00EC2C02" w:rsidP="00402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C02" w:rsidRDefault="00EC2C02" w:rsidP="00EC2C02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5 к Порядку </w:t>
      </w:r>
    </w:p>
    <w:p w:rsidR="00EC2C02" w:rsidRDefault="00EC2C02" w:rsidP="00EC2C02">
      <w:pPr>
        <w:jc w:val="center"/>
        <w:rPr>
          <w:sz w:val="28"/>
          <w:szCs w:val="28"/>
        </w:rPr>
      </w:pP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</w:p>
    <w:p w:rsidR="00EC2C02" w:rsidRDefault="00EC2C02" w:rsidP="00EC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реализации муниципальной программы</w:t>
      </w:r>
    </w:p>
    <w:p w:rsidR="00EC2C02" w:rsidRDefault="00EC2C02" w:rsidP="00EC2C02">
      <w:pPr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582"/>
        <w:gridCol w:w="2409"/>
        <w:gridCol w:w="2340"/>
        <w:gridCol w:w="2520"/>
        <w:gridCol w:w="4418"/>
      </w:tblGrid>
      <w:tr w:rsidR="00EC2C02" w:rsidRPr="00AD246E" w:rsidTr="004022E4">
        <w:tc>
          <w:tcPr>
            <w:tcW w:w="753" w:type="dxa"/>
          </w:tcPr>
          <w:p w:rsidR="00EC2C02" w:rsidRPr="00792CC3" w:rsidRDefault="00EC2C02" w:rsidP="004022E4">
            <w:pPr>
              <w:jc w:val="center"/>
            </w:pPr>
            <w:r w:rsidRPr="00792CC3">
              <w:t xml:space="preserve">№ </w:t>
            </w:r>
            <w:proofErr w:type="spellStart"/>
            <w:proofErr w:type="gramStart"/>
            <w:r w:rsidRPr="00792CC3">
              <w:t>п</w:t>
            </w:r>
            <w:proofErr w:type="spellEnd"/>
            <w:proofErr w:type="gramEnd"/>
            <w:r w:rsidRPr="00792CC3">
              <w:t>/</w:t>
            </w:r>
            <w:proofErr w:type="spellStart"/>
            <w:r w:rsidRPr="00792CC3">
              <w:t>п</w:t>
            </w:r>
            <w:proofErr w:type="spellEnd"/>
          </w:p>
        </w:tc>
        <w:tc>
          <w:tcPr>
            <w:tcW w:w="2582" w:type="dxa"/>
          </w:tcPr>
          <w:p w:rsidR="00EC2C02" w:rsidRPr="00792CC3" w:rsidRDefault="00EC2C02" w:rsidP="004022E4">
            <w:pPr>
              <w:jc w:val="center"/>
            </w:pPr>
            <w:r w:rsidRPr="00792CC3">
              <w:t>Показатели результативности</w:t>
            </w:r>
          </w:p>
        </w:tc>
        <w:tc>
          <w:tcPr>
            <w:tcW w:w="2409" w:type="dxa"/>
          </w:tcPr>
          <w:p w:rsidR="00EC2C02" w:rsidRDefault="00EC2C02" w:rsidP="004022E4">
            <w:pPr>
              <w:jc w:val="center"/>
            </w:pPr>
            <w:proofErr w:type="gramStart"/>
            <w:r>
              <w:t xml:space="preserve">Фактические объемы финансирования (суммарно по всем источникам, </w:t>
            </w:r>
            <w:proofErr w:type="gramEnd"/>
          </w:p>
          <w:p w:rsidR="00EC2C02" w:rsidRPr="00792CC3" w:rsidRDefault="00EC2C02" w:rsidP="004022E4">
            <w:pPr>
              <w:jc w:val="center"/>
            </w:pPr>
            <w:r>
              <w:t>тыс. руб.)</w:t>
            </w:r>
          </w:p>
        </w:tc>
        <w:tc>
          <w:tcPr>
            <w:tcW w:w="2340" w:type="dxa"/>
          </w:tcPr>
          <w:p w:rsidR="00EC2C02" w:rsidRPr="00792CC3" w:rsidRDefault="00EC2C02" w:rsidP="004022E4">
            <w:pPr>
              <w:jc w:val="center"/>
            </w:pPr>
            <w:r>
              <w:t>Фактическое значение показателя результативности в натуральном или стоимостном выражении</w:t>
            </w:r>
          </w:p>
        </w:tc>
        <w:tc>
          <w:tcPr>
            <w:tcW w:w="2520" w:type="dxa"/>
          </w:tcPr>
          <w:p w:rsidR="00EC2C02" w:rsidRDefault="00EC2C02" w:rsidP="004022E4">
            <w:pPr>
              <w:jc w:val="center"/>
            </w:pPr>
            <w:r>
              <w:t xml:space="preserve">Эффективность реализации муниципальной программы </w:t>
            </w:r>
          </w:p>
          <w:p w:rsidR="00EC2C02" w:rsidRPr="00792CC3" w:rsidRDefault="00EC2C02" w:rsidP="004022E4">
            <w:pPr>
              <w:jc w:val="center"/>
            </w:pPr>
            <w:r>
              <w:t>(5 = 4 / 3)</w:t>
            </w:r>
          </w:p>
        </w:tc>
        <w:tc>
          <w:tcPr>
            <w:tcW w:w="4418" w:type="dxa"/>
          </w:tcPr>
          <w:p w:rsidR="00EC2C02" w:rsidRDefault="00EC2C02" w:rsidP="004022E4">
            <w:pPr>
              <w:jc w:val="center"/>
            </w:pPr>
            <w:r>
              <w:t xml:space="preserve">Эффективность реализации муниципальной программы </w:t>
            </w:r>
          </w:p>
          <w:p w:rsidR="00EC2C02" w:rsidRPr="00792CC3" w:rsidRDefault="00EC2C02" w:rsidP="004022E4">
            <w:pPr>
              <w:jc w:val="center"/>
            </w:pPr>
            <w:r>
              <w:t>в предыдущем году</w:t>
            </w:r>
          </w:p>
        </w:tc>
      </w:tr>
      <w:tr w:rsidR="00EC2C02" w:rsidRPr="00AD246E" w:rsidTr="004022E4">
        <w:tc>
          <w:tcPr>
            <w:tcW w:w="753" w:type="dxa"/>
          </w:tcPr>
          <w:p w:rsidR="00EC2C02" w:rsidRPr="00792CC3" w:rsidRDefault="00EC2C02" w:rsidP="004022E4">
            <w:pPr>
              <w:jc w:val="center"/>
            </w:pPr>
            <w:r>
              <w:t>1</w:t>
            </w:r>
          </w:p>
        </w:tc>
        <w:tc>
          <w:tcPr>
            <w:tcW w:w="2582" w:type="dxa"/>
          </w:tcPr>
          <w:p w:rsidR="00EC2C02" w:rsidRPr="00792CC3" w:rsidRDefault="00EC2C02" w:rsidP="004022E4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EC2C02" w:rsidRPr="00792CC3" w:rsidRDefault="00EC2C02" w:rsidP="004022E4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EC2C02" w:rsidRPr="00792CC3" w:rsidRDefault="00EC2C02" w:rsidP="004022E4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EC2C02" w:rsidRPr="00792CC3" w:rsidRDefault="00EC2C02" w:rsidP="004022E4">
            <w:pPr>
              <w:jc w:val="center"/>
            </w:pPr>
            <w:r>
              <w:t>5</w:t>
            </w:r>
          </w:p>
        </w:tc>
        <w:tc>
          <w:tcPr>
            <w:tcW w:w="4418" w:type="dxa"/>
          </w:tcPr>
          <w:p w:rsidR="00EC2C02" w:rsidRPr="00792CC3" w:rsidRDefault="00EC2C02" w:rsidP="004022E4">
            <w:pPr>
              <w:jc w:val="center"/>
            </w:pPr>
            <w:r>
              <w:t>6</w:t>
            </w:r>
          </w:p>
        </w:tc>
      </w:tr>
      <w:tr w:rsidR="00EC2C02" w:rsidRPr="00AD246E" w:rsidTr="004022E4">
        <w:tc>
          <w:tcPr>
            <w:tcW w:w="753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582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409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340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520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4418" w:type="dxa"/>
          </w:tcPr>
          <w:p w:rsidR="00EC2C02" w:rsidRPr="00792CC3" w:rsidRDefault="00EC2C02" w:rsidP="004022E4">
            <w:pPr>
              <w:jc w:val="center"/>
            </w:pPr>
          </w:p>
        </w:tc>
      </w:tr>
      <w:tr w:rsidR="00EC2C02" w:rsidRPr="00AD246E" w:rsidTr="004022E4">
        <w:tc>
          <w:tcPr>
            <w:tcW w:w="753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582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409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340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2520" w:type="dxa"/>
          </w:tcPr>
          <w:p w:rsidR="00EC2C02" w:rsidRPr="00792CC3" w:rsidRDefault="00EC2C02" w:rsidP="004022E4">
            <w:pPr>
              <w:jc w:val="center"/>
            </w:pPr>
          </w:p>
        </w:tc>
        <w:tc>
          <w:tcPr>
            <w:tcW w:w="4418" w:type="dxa"/>
          </w:tcPr>
          <w:p w:rsidR="00EC2C02" w:rsidRPr="00792CC3" w:rsidRDefault="00EC2C02" w:rsidP="004022E4">
            <w:pPr>
              <w:jc w:val="center"/>
            </w:pPr>
          </w:p>
        </w:tc>
      </w:tr>
    </w:tbl>
    <w:p w:rsidR="00EC2C02" w:rsidRDefault="00EC2C02" w:rsidP="00EC2C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2C02" w:rsidRPr="00DB7814" w:rsidRDefault="00EC2C02" w:rsidP="00EC2C02">
      <w:pPr>
        <w:rPr>
          <w:sz w:val="28"/>
          <w:szCs w:val="28"/>
        </w:rPr>
      </w:pPr>
    </w:p>
    <w:sectPr w:rsidR="00EC2C02" w:rsidRPr="00DB7814" w:rsidSect="00EC2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89" w:rsidRDefault="009B5289" w:rsidP="00E00B52">
      <w:r>
        <w:separator/>
      </w:r>
    </w:p>
  </w:endnote>
  <w:endnote w:type="continuationSeparator" w:id="0">
    <w:p w:rsidR="009B5289" w:rsidRDefault="009B5289" w:rsidP="00E0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065"/>
      <w:docPartObj>
        <w:docPartGallery w:val="Page Numbers (Bottom of Page)"/>
        <w:docPartUnique/>
      </w:docPartObj>
    </w:sdtPr>
    <w:sdtContent>
      <w:p w:rsidR="00E00B52" w:rsidRDefault="00850087">
        <w:pPr>
          <w:pStyle w:val="ab"/>
          <w:jc w:val="right"/>
        </w:pPr>
        <w:fldSimple w:instr=" PAGE   \* MERGEFORMAT ">
          <w:r w:rsidR="00F215D4">
            <w:rPr>
              <w:noProof/>
            </w:rPr>
            <w:t>5</w:t>
          </w:r>
        </w:fldSimple>
      </w:p>
    </w:sdtContent>
  </w:sdt>
  <w:p w:rsidR="00E00B52" w:rsidRDefault="00E00B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89" w:rsidRDefault="009B5289" w:rsidP="00E00B52">
      <w:r>
        <w:separator/>
      </w:r>
    </w:p>
  </w:footnote>
  <w:footnote w:type="continuationSeparator" w:id="0">
    <w:p w:rsidR="009B5289" w:rsidRDefault="009B5289" w:rsidP="00E00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0D93"/>
    <w:multiLevelType w:val="hybridMultilevel"/>
    <w:tmpl w:val="86C6F7FC"/>
    <w:lvl w:ilvl="0" w:tplc="99444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DCC"/>
    <w:rsid w:val="000946DB"/>
    <w:rsid w:val="0013018B"/>
    <w:rsid w:val="00135C4B"/>
    <w:rsid w:val="00181BCB"/>
    <w:rsid w:val="00181D7F"/>
    <w:rsid w:val="001F1132"/>
    <w:rsid w:val="00210DEF"/>
    <w:rsid w:val="0022402A"/>
    <w:rsid w:val="00231187"/>
    <w:rsid w:val="00255B0D"/>
    <w:rsid w:val="0027625C"/>
    <w:rsid w:val="00293744"/>
    <w:rsid w:val="002B1D36"/>
    <w:rsid w:val="00313D8A"/>
    <w:rsid w:val="0034103E"/>
    <w:rsid w:val="0036762C"/>
    <w:rsid w:val="00371DD7"/>
    <w:rsid w:val="0037384A"/>
    <w:rsid w:val="003F1A99"/>
    <w:rsid w:val="00405407"/>
    <w:rsid w:val="004637FC"/>
    <w:rsid w:val="00471161"/>
    <w:rsid w:val="0049600D"/>
    <w:rsid w:val="004D1527"/>
    <w:rsid w:val="004D60B1"/>
    <w:rsid w:val="004F5CE0"/>
    <w:rsid w:val="00513AFB"/>
    <w:rsid w:val="00534299"/>
    <w:rsid w:val="00552A65"/>
    <w:rsid w:val="00576094"/>
    <w:rsid w:val="005C61E7"/>
    <w:rsid w:val="005E2900"/>
    <w:rsid w:val="00610E5E"/>
    <w:rsid w:val="00615ACB"/>
    <w:rsid w:val="00636EA1"/>
    <w:rsid w:val="00666C6F"/>
    <w:rsid w:val="006878EE"/>
    <w:rsid w:val="006E3D54"/>
    <w:rsid w:val="0071011B"/>
    <w:rsid w:val="00754DCC"/>
    <w:rsid w:val="00765E38"/>
    <w:rsid w:val="007E2E56"/>
    <w:rsid w:val="00850087"/>
    <w:rsid w:val="008509D3"/>
    <w:rsid w:val="00875CB8"/>
    <w:rsid w:val="0087623B"/>
    <w:rsid w:val="008B3DFB"/>
    <w:rsid w:val="008B43B5"/>
    <w:rsid w:val="008D1E78"/>
    <w:rsid w:val="008F37D8"/>
    <w:rsid w:val="00925B24"/>
    <w:rsid w:val="00941EC1"/>
    <w:rsid w:val="0097596C"/>
    <w:rsid w:val="009827D9"/>
    <w:rsid w:val="00997FA7"/>
    <w:rsid w:val="009B5289"/>
    <w:rsid w:val="009F4B82"/>
    <w:rsid w:val="00A25911"/>
    <w:rsid w:val="00B5075E"/>
    <w:rsid w:val="00B532DA"/>
    <w:rsid w:val="00B82A0E"/>
    <w:rsid w:val="00BB5E44"/>
    <w:rsid w:val="00BC74C3"/>
    <w:rsid w:val="00BE4025"/>
    <w:rsid w:val="00BF2FA4"/>
    <w:rsid w:val="00CA0EF6"/>
    <w:rsid w:val="00CF122B"/>
    <w:rsid w:val="00CF6B4A"/>
    <w:rsid w:val="00D026F0"/>
    <w:rsid w:val="00D2781C"/>
    <w:rsid w:val="00E00B52"/>
    <w:rsid w:val="00E24807"/>
    <w:rsid w:val="00EB6D7F"/>
    <w:rsid w:val="00EC2C02"/>
    <w:rsid w:val="00F215D4"/>
    <w:rsid w:val="00F35528"/>
    <w:rsid w:val="00FC159E"/>
    <w:rsid w:val="00FE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2C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4DCC"/>
    <w:rPr>
      <w:sz w:val="28"/>
    </w:rPr>
  </w:style>
  <w:style w:type="character" w:customStyle="1" w:styleId="a4">
    <w:name w:val="Подзаголовок Знак"/>
    <w:basedOn w:val="a0"/>
    <w:link w:val="a3"/>
    <w:rsid w:val="00754D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5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2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82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rsid w:val="0036762C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C2C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00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0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0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72748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2018-07-17T06:10:00Z</cp:lastPrinted>
  <dcterms:created xsi:type="dcterms:W3CDTF">2018-08-29T12:43:00Z</dcterms:created>
  <dcterms:modified xsi:type="dcterms:W3CDTF">2018-08-29T12:44:00Z</dcterms:modified>
</cp:coreProperties>
</file>