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2DF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38175" cy="8572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F52A57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РАХМАНОВСКОГО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УНИЦИПАЛЬНОГО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ПУГАЧЕВСКОГО </w:t>
      </w: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УНИЦИПАЛЬНОГО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РАЙОНА </w:t>
      </w: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САРАТОВСКОЙ </w:t>
      </w:r>
      <w:r>
        <w:rPr>
          <w:rFonts w:ascii="Times New Roman" w:hAnsi="Times New Roman" w:cs="Times New Roman"/>
          <w:b/>
          <w:bCs/>
          <w:sz w:val="26"/>
          <w:szCs w:val="26"/>
        </w:rPr>
        <w:t>ОБЛАСТИ</w:t>
      </w:r>
    </w:p>
    <w:p w:rsidR="00F52A57" w:rsidRDefault="00F52A57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F52A57" w:rsidRDefault="00F52A57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02DF" w:rsidRPr="00F52A57" w:rsidRDefault="00F52A57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о</w:t>
      </w:r>
      <w:r w:rsidR="009202DF" w:rsidRPr="00F52A57">
        <w:rPr>
          <w:rFonts w:ascii="Times New Roman" w:hAnsi="Times New Roman" w:cs="Times New Roman"/>
          <w:b/>
          <w:noProof/>
          <w:sz w:val="26"/>
          <w:szCs w:val="26"/>
        </w:rPr>
        <w:t xml:space="preserve">т </w:t>
      </w:r>
      <w:r w:rsidR="00005D84">
        <w:rPr>
          <w:rFonts w:ascii="Times New Roman" w:hAnsi="Times New Roman" w:cs="Times New Roman"/>
          <w:b/>
          <w:noProof/>
          <w:sz w:val="26"/>
          <w:szCs w:val="26"/>
        </w:rPr>
        <w:t>03 февраля</w:t>
      </w:r>
      <w:r w:rsidR="005435D0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9202DF" w:rsidRPr="00F52A57">
        <w:rPr>
          <w:rFonts w:ascii="Times New Roman" w:hAnsi="Times New Roman" w:cs="Times New Roman"/>
          <w:b/>
          <w:sz w:val="26"/>
          <w:szCs w:val="26"/>
        </w:rPr>
        <w:t>2</w:t>
      </w:r>
      <w:r w:rsidR="009202DF" w:rsidRPr="00F52A57">
        <w:rPr>
          <w:rFonts w:ascii="Times New Roman" w:hAnsi="Times New Roman" w:cs="Times New Roman"/>
          <w:b/>
          <w:noProof/>
          <w:sz w:val="26"/>
          <w:szCs w:val="26"/>
        </w:rPr>
        <w:t>0</w:t>
      </w:r>
      <w:r w:rsidR="000A1B06">
        <w:rPr>
          <w:rFonts w:ascii="Times New Roman" w:hAnsi="Times New Roman" w:cs="Times New Roman"/>
          <w:b/>
          <w:noProof/>
          <w:sz w:val="26"/>
          <w:szCs w:val="26"/>
        </w:rPr>
        <w:t>2</w:t>
      </w:r>
      <w:r w:rsidR="0047561A">
        <w:rPr>
          <w:rFonts w:ascii="Times New Roman" w:hAnsi="Times New Roman" w:cs="Times New Roman"/>
          <w:b/>
          <w:noProof/>
          <w:sz w:val="26"/>
          <w:szCs w:val="26"/>
        </w:rPr>
        <w:t>3</w:t>
      </w:r>
      <w:r w:rsidR="009202DF" w:rsidRPr="00F52A57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9202DF" w:rsidRPr="00F52A57">
        <w:rPr>
          <w:rFonts w:ascii="Times New Roman" w:hAnsi="Times New Roman" w:cs="Times New Roman"/>
          <w:b/>
          <w:sz w:val="26"/>
          <w:szCs w:val="26"/>
        </w:rPr>
        <w:t>г</w:t>
      </w:r>
      <w:r w:rsidR="009202DF" w:rsidRPr="00F52A57">
        <w:rPr>
          <w:rFonts w:ascii="Times New Roman" w:hAnsi="Times New Roman" w:cs="Times New Roman"/>
          <w:b/>
          <w:noProof/>
          <w:sz w:val="26"/>
          <w:szCs w:val="26"/>
        </w:rPr>
        <w:t xml:space="preserve">ода </w:t>
      </w:r>
      <w:r w:rsidR="009202DF" w:rsidRPr="00F52A57">
        <w:rPr>
          <w:rFonts w:ascii="Times New Roman" w:hAnsi="Times New Roman" w:cs="Times New Roman"/>
          <w:b/>
          <w:sz w:val="26"/>
          <w:szCs w:val="26"/>
        </w:rPr>
        <w:t>№</w:t>
      </w:r>
      <w:r w:rsidR="005435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5D84">
        <w:rPr>
          <w:rFonts w:ascii="Times New Roman" w:hAnsi="Times New Roman" w:cs="Times New Roman"/>
          <w:b/>
          <w:sz w:val="26"/>
          <w:szCs w:val="26"/>
        </w:rPr>
        <w:t>5</w:t>
      </w: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</w:rPr>
      </w:pPr>
    </w:p>
    <w:p w:rsidR="009202DF" w:rsidRPr="002D5130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D513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Об </w:t>
      </w:r>
      <w:r w:rsidRPr="002D513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D513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тверждении </w:t>
      </w:r>
      <w:r w:rsidRPr="002D513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D513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униципальной </w:t>
      </w:r>
      <w:r w:rsidRPr="002D513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D513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рограммы </w:t>
      </w:r>
    </w:p>
    <w:p w:rsidR="000A1B06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D5130">
        <w:rPr>
          <w:rFonts w:ascii="Times New Roman" w:hAnsi="Times New Roman" w:cs="Times New Roman"/>
          <w:b/>
          <w:bCs/>
          <w:noProof/>
          <w:sz w:val="28"/>
          <w:szCs w:val="28"/>
        </w:rPr>
        <w:t>«</w:t>
      </w:r>
      <w:r w:rsidR="0047561A">
        <w:rPr>
          <w:rFonts w:ascii="Times New Roman" w:hAnsi="Times New Roman" w:cs="Times New Roman"/>
          <w:b/>
          <w:bCs/>
          <w:noProof/>
          <w:sz w:val="28"/>
          <w:szCs w:val="28"/>
        </w:rPr>
        <w:t>Устройство уличного освещения в с. Новая Порубежка</w:t>
      </w:r>
    </w:p>
    <w:p w:rsidR="000A1B06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D5130">
        <w:rPr>
          <w:rFonts w:ascii="Times New Roman" w:hAnsi="Times New Roman" w:cs="Times New Roman"/>
          <w:b/>
          <w:bCs/>
          <w:sz w:val="28"/>
          <w:szCs w:val="28"/>
        </w:rPr>
        <w:t>Рахмановского</w:t>
      </w:r>
      <w:r w:rsidRPr="002D513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муниципального </w:t>
      </w:r>
      <w:r w:rsidRPr="002D513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D513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бразования </w:t>
      </w:r>
    </w:p>
    <w:p w:rsidR="005F62BD" w:rsidRDefault="005F62BD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:rsidR="009202DF" w:rsidRPr="002D5130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D513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D513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аратовской </w:t>
      </w:r>
      <w:r w:rsidRPr="002D513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D513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бласти на </w:t>
      </w:r>
      <w:r w:rsidRPr="002D513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D5130">
        <w:rPr>
          <w:rFonts w:ascii="Times New Roman" w:hAnsi="Times New Roman" w:cs="Times New Roman"/>
          <w:b/>
          <w:bCs/>
          <w:noProof/>
          <w:sz w:val="28"/>
          <w:szCs w:val="28"/>
        </w:rPr>
        <w:t>0</w:t>
      </w:r>
      <w:r w:rsidR="000A1B06"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  <w:r w:rsidR="0047561A">
        <w:rPr>
          <w:rFonts w:ascii="Times New Roman" w:hAnsi="Times New Roman" w:cs="Times New Roman"/>
          <w:b/>
          <w:bCs/>
          <w:noProof/>
          <w:sz w:val="28"/>
          <w:szCs w:val="28"/>
        </w:rPr>
        <w:t>3</w:t>
      </w:r>
      <w:r w:rsidR="000A1B0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год</w:t>
      </w:r>
      <w:r w:rsidRPr="002D51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9202DF" w:rsidRPr="002D5130" w:rsidRDefault="00701B00" w:rsidP="009202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F6889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восстановления и развития сети уличного освещения, обеспечения безопасной жизнедеятельности и создания комфортных условий проживания населения </w:t>
      </w:r>
      <w:r w:rsidRPr="009F6889">
        <w:rPr>
          <w:rFonts w:ascii="Times New Roman" w:hAnsi="Times New Roman" w:cs="Times New Roman"/>
          <w:bCs/>
          <w:sz w:val="28"/>
          <w:szCs w:val="28"/>
        </w:rPr>
        <w:t>Рахмановского муниципального образования</w:t>
      </w:r>
      <w:r w:rsidRPr="009F688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="00D27D30" w:rsidRPr="00D27D30">
        <w:rPr>
          <w:rFonts w:ascii="Times New Roman" w:hAnsi="Times New Roman" w:cs="Times New Roman"/>
          <w:bCs/>
          <w:sz w:val="28"/>
          <w:szCs w:val="28"/>
        </w:rPr>
        <w:t xml:space="preserve"> соответствии</w:t>
      </w:r>
      <w:r w:rsidR="005435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2DF" w:rsidRPr="002D5130">
        <w:rPr>
          <w:rFonts w:ascii="Times New Roman" w:hAnsi="Times New Roman" w:cs="Times New Roman"/>
          <w:sz w:val="28"/>
          <w:szCs w:val="28"/>
        </w:rPr>
        <w:t>с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2D5130">
        <w:rPr>
          <w:rFonts w:ascii="Times New Roman" w:hAnsi="Times New Roman" w:cs="Times New Roman"/>
          <w:sz w:val="28"/>
          <w:szCs w:val="28"/>
        </w:rPr>
        <w:t>Ф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едеральным </w:t>
      </w:r>
      <w:r w:rsidR="009202DF" w:rsidRPr="002D5130">
        <w:rPr>
          <w:rFonts w:ascii="Times New Roman" w:hAnsi="Times New Roman" w:cs="Times New Roman"/>
          <w:sz w:val="28"/>
          <w:szCs w:val="28"/>
        </w:rPr>
        <w:t>з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аконом </w:t>
      </w:r>
      <w:r w:rsidR="009202DF" w:rsidRPr="002D5130">
        <w:rPr>
          <w:rFonts w:ascii="Times New Roman" w:hAnsi="Times New Roman" w:cs="Times New Roman"/>
          <w:sz w:val="28"/>
          <w:szCs w:val="28"/>
        </w:rPr>
        <w:t>о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="009202DF" w:rsidRPr="002D5130">
        <w:rPr>
          <w:rFonts w:ascii="Times New Roman" w:hAnsi="Times New Roman" w:cs="Times New Roman"/>
          <w:sz w:val="28"/>
          <w:szCs w:val="28"/>
        </w:rPr>
        <w:t>0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6.10.2003 </w:t>
      </w:r>
      <w:r w:rsidR="009202DF" w:rsidRPr="002D5130">
        <w:rPr>
          <w:rFonts w:ascii="Times New Roman" w:hAnsi="Times New Roman" w:cs="Times New Roman"/>
          <w:sz w:val="28"/>
          <w:szCs w:val="28"/>
        </w:rPr>
        <w:t>№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2D5130">
        <w:rPr>
          <w:rFonts w:ascii="Times New Roman" w:hAnsi="Times New Roman" w:cs="Times New Roman"/>
          <w:sz w:val="28"/>
          <w:szCs w:val="28"/>
        </w:rPr>
        <w:t>1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31-ФЗ </w:t>
      </w:r>
      <w:r w:rsidR="009202DF" w:rsidRPr="002D5130">
        <w:rPr>
          <w:rFonts w:ascii="Times New Roman" w:hAnsi="Times New Roman" w:cs="Times New Roman"/>
          <w:sz w:val="28"/>
          <w:szCs w:val="28"/>
        </w:rPr>
        <w:t>«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 w:rsidR="009202DF" w:rsidRPr="002D5130">
        <w:rPr>
          <w:rFonts w:ascii="Times New Roman" w:hAnsi="Times New Roman" w:cs="Times New Roman"/>
          <w:sz w:val="28"/>
          <w:szCs w:val="28"/>
        </w:rPr>
        <w:t>о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бщих принципах </w:t>
      </w:r>
      <w:r w:rsidR="009202DF" w:rsidRPr="002D5130">
        <w:rPr>
          <w:rFonts w:ascii="Times New Roman" w:hAnsi="Times New Roman" w:cs="Times New Roman"/>
          <w:sz w:val="28"/>
          <w:szCs w:val="28"/>
        </w:rPr>
        <w:t>о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="009202DF" w:rsidRPr="002D5130">
        <w:rPr>
          <w:rFonts w:ascii="Times New Roman" w:hAnsi="Times New Roman" w:cs="Times New Roman"/>
          <w:sz w:val="28"/>
          <w:szCs w:val="28"/>
        </w:rPr>
        <w:t>м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 w:rsidR="009202DF" w:rsidRPr="002D5130">
        <w:rPr>
          <w:rFonts w:ascii="Times New Roman" w:hAnsi="Times New Roman" w:cs="Times New Roman"/>
          <w:sz w:val="28"/>
          <w:szCs w:val="28"/>
        </w:rPr>
        <w:t>с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амоуправления </w:t>
      </w:r>
      <w:r w:rsidR="009202DF" w:rsidRPr="002D5130">
        <w:rPr>
          <w:rFonts w:ascii="Times New Roman" w:hAnsi="Times New Roman" w:cs="Times New Roman"/>
          <w:sz w:val="28"/>
          <w:szCs w:val="28"/>
        </w:rPr>
        <w:t>в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2D5130">
        <w:rPr>
          <w:rFonts w:ascii="Times New Roman" w:hAnsi="Times New Roman" w:cs="Times New Roman"/>
          <w:sz w:val="28"/>
          <w:szCs w:val="28"/>
        </w:rPr>
        <w:t>Р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="009202DF" w:rsidRPr="002D5130">
        <w:rPr>
          <w:rFonts w:ascii="Times New Roman" w:hAnsi="Times New Roman" w:cs="Times New Roman"/>
          <w:sz w:val="28"/>
          <w:szCs w:val="28"/>
        </w:rPr>
        <w:t>Ф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едерации», руководствуясь </w:t>
      </w:r>
      <w:r w:rsidR="009202DF" w:rsidRPr="002D5130">
        <w:rPr>
          <w:rFonts w:ascii="Times New Roman" w:hAnsi="Times New Roman" w:cs="Times New Roman"/>
          <w:sz w:val="28"/>
          <w:szCs w:val="28"/>
        </w:rPr>
        <w:t>У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ставом </w:t>
      </w:r>
      <w:r w:rsidR="009202DF" w:rsidRPr="002D5130">
        <w:rPr>
          <w:rFonts w:ascii="Times New Roman" w:hAnsi="Times New Roman" w:cs="Times New Roman"/>
          <w:sz w:val="28"/>
          <w:szCs w:val="28"/>
        </w:rPr>
        <w:t>Рахмановского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2D5130">
        <w:rPr>
          <w:rFonts w:ascii="Times New Roman" w:hAnsi="Times New Roman" w:cs="Times New Roman"/>
          <w:sz w:val="28"/>
          <w:szCs w:val="28"/>
        </w:rPr>
        <w:t>м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="009202DF" w:rsidRPr="002D5130">
        <w:rPr>
          <w:rFonts w:ascii="Times New Roman" w:hAnsi="Times New Roman" w:cs="Times New Roman"/>
          <w:sz w:val="28"/>
          <w:szCs w:val="28"/>
        </w:rPr>
        <w:t>о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="009202DF" w:rsidRPr="002D5130">
        <w:rPr>
          <w:rFonts w:ascii="Times New Roman" w:hAnsi="Times New Roman" w:cs="Times New Roman"/>
          <w:sz w:val="28"/>
          <w:szCs w:val="28"/>
        </w:rPr>
        <w:t>П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угачевского муниципального </w:t>
      </w:r>
      <w:r w:rsidR="009202DF" w:rsidRPr="002D5130">
        <w:rPr>
          <w:rFonts w:ascii="Times New Roman" w:hAnsi="Times New Roman" w:cs="Times New Roman"/>
          <w:sz w:val="28"/>
          <w:szCs w:val="28"/>
        </w:rPr>
        <w:t>р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айона </w:t>
      </w:r>
      <w:r w:rsidR="009202DF" w:rsidRPr="002D5130">
        <w:rPr>
          <w:rFonts w:ascii="Times New Roman" w:hAnsi="Times New Roman" w:cs="Times New Roman"/>
          <w:sz w:val="28"/>
          <w:szCs w:val="28"/>
        </w:rPr>
        <w:t>С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аратовской </w:t>
      </w:r>
      <w:r w:rsidR="009202DF" w:rsidRPr="002D5130">
        <w:rPr>
          <w:rFonts w:ascii="Times New Roman" w:hAnsi="Times New Roman" w:cs="Times New Roman"/>
          <w:sz w:val="28"/>
          <w:szCs w:val="28"/>
        </w:rPr>
        <w:t>о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бласти, </w:t>
      </w:r>
      <w:r w:rsidR="009202DF" w:rsidRPr="002D5130">
        <w:rPr>
          <w:rFonts w:ascii="Times New Roman" w:hAnsi="Times New Roman" w:cs="Times New Roman"/>
          <w:sz w:val="28"/>
          <w:szCs w:val="28"/>
        </w:rPr>
        <w:t>а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дминистрация </w:t>
      </w:r>
      <w:r w:rsidR="009202DF" w:rsidRPr="002D5130">
        <w:rPr>
          <w:rFonts w:ascii="Times New Roman" w:hAnsi="Times New Roman" w:cs="Times New Roman"/>
          <w:sz w:val="28"/>
          <w:szCs w:val="28"/>
        </w:rPr>
        <w:t>Рахмановского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</w:t>
      </w:r>
      <w:r w:rsidR="009202DF" w:rsidRPr="002D5130">
        <w:rPr>
          <w:rFonts w:ascii="Times New Roman" w:hAnsi="Times New Roman" w:cs="Times New Roman"/>
          <w:sz w:val="28"/>
          <w:szCs w:val="28"/>
        </w:rPr>
        <w:t>о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="009202DF" w:rsidRPr="002D5130">
        <w:rPr>
          <w:rFonts w:ascii="Times New Roman" w:hAnsi="Times New Roman" w:cs="Times New Roman"/>
          <w:sz w:val="28"/>
          <w:szCs w:val="28"/>
        </w:rPr>
        <w:t>П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угачевского </w:t>
      </w:r>
      <w:r w:rsidR="009202DF" w:rsidRPr="002D5130">
        <w:rPr>
          <w:rFonts w:ascii="Times New Roman" w:hAnsi="Times New Roman" w:cs="Times New Roman"/>
          <w:sz w:val="28"/>
          <w:szCs w:val="28"/>
        </w:rPr>
        <w:t>м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="009202DF" w:rsidRPr="002D5130">
        <w:rPr>
          <w:rFonts w:ascii="Times New Roman" w:hAnsi="Times New Roman" w:cs="Times New Roman"/>
          <w:sz w:val="28"/>
          <w:szCs w:val="28"/>
        </w:rPr>
        <w:t>р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айона ПОСТАНОВЛЯЕТ: </w:t>
      </w:r>
      <w:proofErr w:type="gramEnd"/>
    </w:p>
    <w:p w:rsidR="009202DF" w:rsidRPr="002D5130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ind w:firstLine="64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2D5130">
        <w:rPr>
          <w:rFonts w:ascii="Times New Roman" w:hAnsi="Times New Roman" w:cs="Times New Roman"/>
          <w:sz w:val="28"/>
          <w:szCs w:val="28"/>
        </w:rPr>
        <w:t>У</w:t>
      </w: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твердить </w:t>
      </w:r>
      <w:r w:rsidRPr="002D5130">
        <w:rPr>
          <w:rFonts w:ascii="Times New Roman" w:hAnsi="Times New Roman" w:cs="Times New Roman"/>
          <w:sz w:val="28"/>
          <w:szCs w:val="28"/>
        </w:rPr>
        <w:t>м</w:t>
      </w: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униципальную </w:t>
      </w:r>
      <w:r w:rsidRPr="002D5130">
        <w:rPr>
          <w:rFonts w:ascii="Times New Roman" w:hAnsi="Times New Roman" w:cs="Times New Roman"/>
          <w:sz w:val="28"/>
          <w:szCs w:val="28"/>
        </w:rPr>
        <w:t>п</w:t>
      </w: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рограмму </w:t>
      </w:r>
      <w:r w:rsidRPr="002D5130">
        <w:rPr>
          <w:rFonts w:ascii="Times New Roman" w:hAnsi="Times New Roman" w:cs="Times New Roman"/>
          <w:sz w:val="28"/>
          <w:szCs w:val="28"/>
        </w:rPr>
        <w:t>«</w:t>
      </w:r>
      <w:r w:rsidR="0047561A">
        <w:rPr>
          <w:rFonts w:ascii="Times New Roman" w:hAnsi="Times New Roman" w:cs="Times New Roman"/>
          <w:sz w:val="28"/>
          <w:szCs w:val="28"/>
        </w:rPr>
        <w:t xml:space="preserve">Устройство уличного освещения </w:t>
      </w:r>
      <w:proofErr w:type="gramStart"/>
      <w:r w:rsidR="004756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5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6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561A">
        <w:rPr>
          <w:rFonts w:ascii="Times New Roman" w:hAnsi="Times New Roman" w:cs="Times New Roman"/>
          <w:sz w:val="28"/>
          <w:szCs w:val="28"/>
        </w:rPr>
        <w:t>. Новая Порубежка</w:t>
      </w:r>
      <w:r w:rsidR="005F62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D5130">
        <w:rPr>
          <w:rFonts w:ascii="Times New Roman" w:hAnsi="Times New Roman" w:cs="Times New Roman"/>
          <w:sz w:val="28"/>
          <w:szCs w:val="28"/>
        </w:rPr>
        <w:t>Рахмановского</w:t>
      </w: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D5130">
        <w:rPr>
          <w:rFonts w:ascii="Times New Roman" w:hAnsi="Times New Roman" w:cs="Times New Roman"/>
          <w:sz w:val="28"/>
          <w:szCs w:val="28"/>
        </w:rPr>
        <w:t>м</w:t>
      </w: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Pr="002D5130">
        <w:rPr>
          <w:rFonts w:ascii="Times New Roman" w:hAnsi="Times New Roman" w:cs="Times New Roman"/>
          <w:sz w:val="28"/>
          <w:szCs w:val="28"/>
        </w:rPr>
        <w:t>о</w:t>
      </w: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="005F62BD">
        <w:rPr>
          <w:rFonts w:ascii="Times New Roman" w:hAnsi="Times New Roman" w:cs="Times New Roman"/>
          <w:noProof/>
          <w:sz w:val="28"/>
          <w:szCs w:val="28"/>
        </w:rPr>
        <w:t xml:space="preserve">Пугачевского муниципального района </w:t>
      </w:r>
      <w:r w:rsidRPr="002D5130">
        <w:rPr>
          <w:rFonts w:ascii="Times New Roman" w:hAnsi="Times New Roman" w:cs="Times New Roman"/>
          <w:sz w:val="28"/>
          <w:szCs w:val="28"/>
        </w:rPr>
        <w:t>С</w:t>
      </w: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аратовской </w:t>
      </w:r>
      <w:r w:rsidRPr="002D5130">
        <w:rPr>
          <w:rFonts w:ascii="Times New Roman" w:hAnsi="Times New Roman" w:cs="Times New Roman"/>
          <w:sz w:val="28"/>
          <w:szCs w:val="28"/>
        </w:rPr>
        <w:t>о</w:t>
      </w: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бласти </w:t>
      </w:r>
      <w:r w:rsidRPr="002D5130">
        <w:rPr>
          <w:rFonts w:ascii="Times New Roman" w:hAnsi="Times New Roman" w:cs="Times New Roman"/>
          <w:sz w:val="28"/>
          <w:szCs w:val="28"/>
        </w:rPr>
        <w:t>н</w:t>
      </w: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D5130">
        <w:rPr>
          <w:rFonts w:ascii="Times New Roman" w:hAnsi="Times New Roman" w:cs="Times New Roman"/>
          <w:sz w:val="28"/>
          <w:szCs w:val="28"/>
        </w:rPr>
        <w:t>2</w:t>
      </w:r>
      <w:r w:rsidRPr="002D5130">
        <w:rPr>
          <w:rFonts w:ascii="Times New Roman" w:hAnsi="Times New Roman" w:cs="Times New Roman"/>
          <w:noProof/>
          <w:sz w:val="28"/>
          <w:szCs w:val="28"/>
        </w:rPr>
        <w:t>0</w:t>
      </w:r>
      <w:r w:rsidR="005F62BD">
        <w:rPr>
          <w:rFonts w:ascii="Times New Roman" w:hAnsi="Times New Roman" w:cs="Times New Roman"/>
          <w:noProof/>
          <w:sz w:val="28"/>
          <w:szCs w:val="28"/>
        </w:rPr>
        <w:t>2</w:t>
      </w:r>
      <w:r w:rsidR="0047561A">
        <w:rPr>
          <w:rFonts w:ascii="Times New Roman" w:hAnsi="Times New Roman" w:cs="Times New Roman"/>
          <w:noProof/>
          <w:sz w:val="28"/>
          <w:szCs w:val="28"/>
        </w:rPr>
        <w:t>3</w:t>
      </w: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D5130">
        <w:rPr>
          <w:rFonts w:ascii="Times New Roman" w:hAnsi="Times New Roman" w:cs="Times New Roman"/>
          <w:sz w:val="28"/>
          <w:szCs w:val="28"/>
        </w:rPr>
        <w:t>г</w:t>
      </w:r>
      <w:r w:rsidRPr="002D5130">
        <w:rPr>
          <w:rFonts w:ascii="Times New Roman" w:hAnsi="Times New Roman" w:cs="Times New Roman"/>
          <w:noProof/>
          <w:sz w:val="28"/>
          <w:szCs w:val="28"/>
        </w:rPr>
        <w:t>од</w:t>
      </w:r>
      <w:r w:rsidR="005F62BD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согласно </w:t>
      </w:r>
      <w:r w:rsidRPr="002D5130">
        <w:rPr>
          <w:rFonts w:ascii="Times New Roman" w:hAnsi="Times New Roman" w:cs="Times New Roman"/>
          <w:sz w:val="28"/>
          <w:szCs w:val="28"/>
        </w:rPr>
        <w:t>п</w:t>
      </w:r>
      <w:r w:rsidRPr="002D5130">
        <w:rPr>
          <w:rFonts w:ascii="Times New Roman" w:hAnsi="Times New Roman" w:cs="Times New Roman"/>
          <w:noProof/>
          <w:sz w:val="28"/>
          <w:szCs w:val="28"/>
        </w:rPr>
        <w:t xml:space="preserve">риложению. </w:t>
      </w:r>
    </w:p>
    <w:p w:rsidR="009202DF" w:rsidRPr="002D5130" w:rsidRDefault="005F62BD" w:rsidP="009202DF">
      <w:pPr>
        <w:widowControl w:val="0"/>
        <w:autoSpaceDE w:val="0"/>
        <w:autoSpaceDN w:val="0"/>
        <w:adjustRightInd w:val="0"/>
        <w:spacing w:after="0" w:line="240" w:lineRule="auto"/>
        <w:ind w:firstLine="64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202DF" w:rsidRPr="002D5130">
        <w:rPr>
          <w:rFonts w:ascii="Times New Roman" w:hAnsi="Times New Roman" w:cs="Times New Roman"/>
          <w:sz w:val="28"/>
          <w:szCs w:val="28"/>
        </w:rPr>
        <w:t>О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публиковать </w:t>
      </w:r>
      <w:r w:rsidR="009202DF" w:rsidRPr="002D5130">
        <w:rPr>
          <w:rFonts w:ascii="Times New Roman" w:hAnsi="Times New Roman" w:cs="Times New Roman"/>
          <w:sz w:val="28"/>
          <w:szCs w:val="28"/>
        </w:rPr>
        <w:t>(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обнародовать) </w:t>
      </w:r>
      <w:r w:rsidR="009202DF" w:rsidRPr="002D5130">
        <w:rPr>
          <w:rFonts w:ascii="Times New Roman" w:hAnsi="Times New Roman" w:cs="Times New Roman"/>
          <w:sz w:val="28"/>
          <w:szCs w:val="28"/>
        </w:rPr>
        <w:t>в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2D5130">
        <w:rPr>
          <w:rFonts w:ascii="Times New Roman" w:hAnsi="Times New Roman" w:cs="Times New Roman"/>
          <w:sz w:val="28"/>
          <w:szCs w:val="28"/>
        </w:rPr>
        <w:t>«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Информационном </w:t>
      </w:r>
      <w:r w:rsidR="009202DF" w:rsidRPr="002D5130">
        <w:rPr>
          <w:rFonts w:ascii="Times New Roman" w:hAnsi="Times New Roman" w:cs="Times New Roman"/>
          <w:sz w:val="28"/>
          <w:szCs w:val="28"/>
        </w:rPr>
        <w:t>б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юллетене» </w:t>
      </w:r>
      <w:r w:rsidR="002D5130" w:rsidRPr="002D5130">
        <w:rPr>
          <w:rFonts w:ascii="Times New Roman" w:hAnsi="Times New Roman" w:cs="Times New Roman"/>
          <w:sz w:val="28"/>
          <w:szCs w:val="28"/>
        </w:rPr>
        <w:t xml:space="preserve">Рахмановского </w:t>
      </w:r>
      <w:r w:rsidR="009202DF" w:rsidRPr="002D5130">
        <w:rPr>
          <w:rFonts w:ascii="Times New Roman" w:hAnsi="Times New Roman" w:cs="Times New Roman"/>
          <w:sz w:val="28"/>
          <w:szCs w:val="28"/>
        </w:rPr>
        <w:t>м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="009202DF" w:rsidRPr="002D5130">
        <w:rPr>
          <w:rFonts w:ascii="Times New Roman" w:hAnsi="Times New Roman" w:cs="Times New Roman"/>
          <w:sz w:val="28"/>
          <w:szCs w:val="28"/>
        </w:rPr>
        <w:t>о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бразования. </w:t>
      </w:r>
    </w:p>
    <w:p w:rsidR="009202DF" w:rsidRPr="002D5130" w:rsidRDefault="005F62BD" w:rsidP="009202DF">
      <w:pPr>
        <w:widowControl w:val="0"/>
        <w:autoSpaceDE w:val="0"/>
        <w:autoSpaceDN w:val="0"/>
        <w:adjustRightInd w:val="0"/>
        <w:spacing w:after="0" w:line="240" w:lineRule="auto"/>
        <w:ind w:firstLine="6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202DF" w:rsidRPr="002D5130">
        <w:rPr>
          <w:rFonts w:ascii="Times New Roman" w:hAnsi="Times New Roman" w:cs="Times New Roman"/>
          <w:sz w:val="28"/>
          <w:szCs w:val="28"/>
        </w:rPr>
        <w:t>Н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астоящее </w:t>
      </w:r>
      <w:r w:rsidR="009202DF" w:rsidRPr="002D5130">
        <w:rPr>
          <w:rFonts w:ascii="Times New Roman" w:hAnsi="Times New Roman" w:cs="Times New Roman"/>
          <w:sz w:val="28"/>
          <w:szCs w:val="28"/>
        </w:rPr>
        <w:t>п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остановление </w:t>
      </w:r>
      <w:r w:rsidR="009202DF" w:rsidRPr="002D5130">
        <w:rPr>
          <w:rFonts w:ascii="Times New Roman" w:hAnsi="Times New Roman" w:cs="Times New Roman"/>
          <w:sz w:val="28"/>
          <w:szCs w:val="28"/>
        </w:rPr>
        <w:t>в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ступает </w:t>
      </w:r>
      <w:r w:rsidR="009202DF" w:rsidRPr="002D5130">
        <w:rPr>
          <w:rFonts w:ascii="Times New Roman" w:hAnsi="Times New Roman" w:cs="Times New Roman"/>
          <w:sz w:val="28"/>
          <w:szCs w:val="28"/>
        </w:rPr>
        <w:t>в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2D5130">
        <w:rPr>
          <w:rFonts w:ascii="Times New Roman" w:hAnsi="Times New Roman" w:cs="Times New Roman"/>
          <w:sz w:val="28"/>
          <w:szCs w:val="28"/>
        </w:rPr>
        <w:t>с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илу </w:t>
      </w:r>
      <w:r w:rsidR="009202DF" w:rsidRPr="002D5130">
        <w:rPr>
          <w:rFonts w:ascii="Times New Roman" w:hAnsi="Times New Roman" w:cs="Times New Roman"/>
          <w:sz w:val="28"/>
          <w:szCs w:val="28"/>
        </w:rPr>
        <w:t>с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9202DF" w:rsidRPr="002D5130">
        <w:rPr>
          <w:rFonts w:ascii="Times New Roman" w:hAnsi="Times New Roman" w:cs="Times New Roman"/>
          <w:sz w:val="28"/>
          <w:szCs w:val="28"/>
        </w:rPr>
        <w:t>д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ня </w:t>
      </w:r>
      <w:r w:rsidR="009202DF" w:rsidRPr="002D5130">
        <w:rPr>
          <w:rFonts w:ascii="Times New Roman" w:hAnsi="Times New Roman" w:cs="Times New Roman"/>
          <w:sz w:val="28"/>
          <w:szCs w:val="28"/>
        </w:rPr>
        <w:t>е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="009202DF" w:rsidRPr="002D5130">
        <w:rPr>
          <w:rFonts w:ascii="Times New Roman" w:hAnsi="Times New Roman" w:cs="Times New Roman"/>
          <w:sz w:val="28"/>
          <w:szCs w:val="28"/>
        </w:rPr>
        <w:t>о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фициального </w:t>
      </w:r>
      <w:r w:rsidR="009202DF" w:rsidRPr="002D5130">
        <w:rPr>
          <w:rFonts w:ascii="Times New Roman" w:hAnsi="Times New Roman" w:cs="Times New Roman"/>
          <w:sz w:val="28"/>
          <w:szCs w:val="28"/>
        </w:rPr>
        <w:t>о</w:t>
      </w:r>
      <w:r w:rsidR="009202DF" w:rsidRPr="002D5130">
        <w:rPr>
          <w:rFonts w:ascii="Times New Roman" w:hAnsi="Times New Roman" w:cs="Times New Roman"/>
          <w:noProof/>
          <w:sz w:val="28"/>
          <w:szCs w:val="28"/>
        </w:rPr>
        <w:t xml:space="preserve">публикования </w:t>
      </w:r>
      <w:r w:rsidR="009202DF" w:rsidRPr="002D513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202DF" w:rsidRPr="002D5130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</w:rPr>
      </w:pPr>
    </w:p>
    <w:p w:rsidR="00E578D7" w:rsidRDefault="00E578D7" w:rsidP="002D5130">
      <w:pPr>
        <w:pStyle w:val="a5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</w:t>
      </w:r>
      <w:r w:rsidR="002D513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а </w:t>
      </w:r>
      <w:proofErr w:type="gramStart"/>
      <w:r w:rsidR="009202DF" w:rsidRPr="009202D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Рахмановского</w:t>
      </w:r>
      <w:proofErr w:type="gramEnd"/>
    </w:p>
    <w:p w:rsidR="009202DF" w:rsidRPr="00E578D7" w:rsidRDefault="009202DF" w:rsidP="002D5130">
      <w:pPr>
        <w:pStyle w:val="a5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9202D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муниципального образования</w:t>
      </w:r>
      <w:r w:rsidR="005435D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2D513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="002D513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="002D513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="005435D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E578D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О.Н. Долгополова</w:t>
      </w:r>
      <w:r w:rsidR="005435D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2D5130" w:rsidRDefault="002D5130" w:rsidP="009202DF">
      <w:pPr>
        <w:widowControl w:val="0"/>
        <w:autoSpaceDE w:val="0"/>
        <w:autoSpaceDN w:val="0"/>
        <w:adjustRightInd w:val="0"/>
        <w:spacing w:after="0" w:line="240" w:lineRule="auto"/>
        <w:ind w:firstLine="4678"/>
        <w:contextualSpacing/>
        <w:rPr>
          <w:rFonts w:ascii="Times New Roman" w:hAnsi="Times New Roman" w:cs="Times New Roman"/>
          <w:noProof/>
        </w:rPr>
      </w:pPr>
    </w:p>
    <w:p w:rsidR="002D5130" w:rsidRDefault="002D5130" w:rsidP="009202DF">
      <w:pPr>
        <w:widowControl w:val="0"/>
        <w:autoSpaceDE w:val="0"/>
        <w:autoSpaceDN w:val="0"/>
        <w:adjustRightInd w:val="0"/>
        <w:spacing w:after="0" w:line="240" w:lineRule="auto"/>
        <w:ind w:firstLine="4678"/>
        <w:contextualSpacing/>
        <w:rPr>
          <w:rFonts w:ascii="Times New Roman" w:hAnsi="Times New Roman" w:cs="Times New Roman"/>
          <w:noProof/>
        </w:rPr>
      </w:pPr>
    </w:p>
    <w:p w:rsidR="002D5130" w:rsidRDefault="002D5130" w:rsidP="009202DF">
      <w:pPr>
        <w:widowControl w:val="0"/>
        <w:autoSpaceDE w:val="0"/>
        <w:autoSpaceDN w:val="0"/>
        <w:adjustRightInd w:val="0"/>
        <w:spacing w:after="0" w:line="240" w:lineRule="auto"/>
        <w:ind w:firstLine="4678"/>
        <w:contextualSpacing/>
        <w:rPr>
          <w:rFonts w:ascii="Times New Roman" w:hAnsi="Times New Roman" w:cs="Times New Roman"/>
          <w:noProof/>
        </w:rPr>
      </w:pPr>
    </w:p>
    <w:p w:rsidR="00BB7B56" w:rsidRDefault="00BB7B5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 w:rsidR="009202DF" w:rsidRPr="002D5130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ind w:firstLine="4678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2D513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</w:t>
      </w:r>
    </w:p>
    <w:p w:rsidR="009202DF" w:rsidRPr="002D5130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ind w:firstLine="4678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2D5130">
        <w:rPr>
          <w:rFonts w:ascii="Times New Roman" w:hAnsi="Times New Roman" w:cs="Times New Roman"/>
          <w:noProof/>
          <w:sz w:val="24"/>
          <w:szCs w:val="24"/>
        </w:rPr>
        <w:t xml:space="preserve">к </w:t>
      </w:r>
      <w:r w:rsidRPr="002D5130">
        <w:rPr>
          <w:rFonts w:ascii="Times New Roman" w:hAnsi="Times New Roman" w:cs="Times New Roman"/>
          <w:sz w:val="24"/>
          <w:szCs w:val="24"/>
        </w:rPr>
        <w:t>п</w:t>
      </w:r>
      <w:r w:rsidRPr="002D5130">
        <w:rPr>
          <w:rFonts w:ascii="Times New Roman" w:hAnsi="Times New Roman" w:cs="Times New Roman"/>
          <w:noProof/>
          <w:sz w:val="24"/>
          <w:szCs w:val="24"/>
        </w:rPr>
        <w:t xml:space="preserve">остановлению </w:t>
      </w:r>
      <w:r w:rsidRPr="002D5130">
        <w:rPr>
          <w:rFonts w:ascii="Times New Roman" w:hAnsi="Times New Roman" w:cs="Times New Roman"/>
          <w:sz w:val="24"/>
          <w:szCs w:val="24"/>
        </w:rPr>
        <w:t>а</w:t>
      </w:r>
      <w:r w:rsidRPr="002D5130">
        <w:rPr>
          <w:rFonts w:ascii="Times New Roman" w:hAnsi="Times New Roman" w:cs="Times New Roman"/>
          <w:noProof/>
          <w:sz w:val="24"/>
          <w:szCs w:val="24"/>
        </w:rPr>
        <w:t xml:space="preserve">дминистрации </w:t>
      </w:r>
    </w:p>
    <w:p w:rsidR="009202DF" w:rsidRPr="002D5130" w:rsidRDefault="002D5130" w:rsidP="009202DF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Рахмановского</w:t>
      </w:r>
      <w:r w:rsidR="009202DF" w:rsidRPr="002D51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202DF" w:rsidRPr="002D5130">
        <w:rPr>
          <w:rFonts w:ascii="Times New Roman" w:hAnsi="Times New Roman" w:cs="Times New Roman"/>
          <w:sz w:val="24"/>
          <w:szCs w:val="24"/>
        </w:rPr>
        <w:t>м</w:t>
      </w:r>
      <w:r w:rsidR="009202DF" w:rsidRPr="002D5130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="009202DF" w:rsidRPr="002D5130">
        <w:rPr>
          <w:rFonts w:ascii="Times New Roman" w:hAnsi="Times New Roman" w:cs="Times New Roman"/>
          <w:sz w:val="24"/>
          <w:szCs w:val="24"/>
        </w:rPr>
        <w:t>о</w:t>
      </w:r>
      <w:r w:rsidR="009202DF" w:rsidRPr="002D5130">
        <w:rPr>
          <w:rFonts w:ascii="Times New Roman" w:hAnsi="Times New Roman" w:cs="Times New Roman"/>
          <w:noProof/>
          <w:sz w:val="24"/>
          <w:szCs w:val="24"/>
        </w:rPr>
        <w:t xml:space="preserve">бразования Пугачевского </w:t>
      </w:r>
      <w:r w:rsidR="009202DF" w:rsidRPr="002D5130">
        <w:rPr>
          <w:rFonts w:ascii="Times New Roman" w:hAnsi="Times New Roman" w:cs="Times New Roman"/>
          <w:sz w:val="24"/>
          <w:szCs w:val="24"/>
        </w:rPr>
        <w:t>м</w:t>
      </w:r>
      <w:r w:rsidR="009202DF" w:rsidRPr="002D5130"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 w:rsidR="009202DF" w:rsidRPr="002D5130">
        <w:rPr>
          <w:rFonts w:ascii="Times New Roman" w:hAnsi="Times New Roman" w:cs="Times New Roman"/>
          <w:sz w:val="24"/>
          <w:szCs w:val="24"/>
        </w:rPr>
        <w:t>р</w:t>
      </w:r>
      <w:r w:rsidR="009202DF" w:rsidRPr="002D5130">
        <w:rPr>
          <w:rFonts w:ascii="Times New Roman" w:hAnsi="Times New Roman" w:cs="Times New Roman"/>
          <w:noProof/>
          <w:sz w:val="24"/>
          <w:szCs w:val="24"/>
        </w:rPr>
        <w:t xml:space="preserve">айона </w:t>
      </w:r>
      <w:r w:rsidR="009202DF" w:rsidRPr="002D5130">
        <w:rPr>
          <w:rFonts w:ascii="Times New Roman" w:hAnsi="Times New Roman" w:cs="Times New Roman"/>
          <w:sz w:val="24"/>
          <w:szCs w:val="24"/>
        </w:rPr>
        <w:t>С</w:t>
      </w:r>
      <w:r w:rsidR="009202DF" w:rsidRPr="002D5130">
        <w:rPr>
          <w:rFonts w:ascii="Times New Roman" w:hAnsi="Times New Roman" w:cs="Times New Roman"/>
          <w:noProof/>
          <w:sz w:val="24"/>
          <w:szCs w:val="24"/>
        </w:rPr>
        <w:t xml:space="preserve">аратовской области </w:t>
      </w:r>
    </w:p>
    <w:p w:rsidR="009202DF" w:rsidRPr="002D5130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  <w:r w:rsidRPr="002D5130">
        <w:rPr>
          <w:rFonts w:ascii="Times New Roman" w:hAnsi="Times New Roman" w:cs="Times New Roman"/>
          <w:sz w:val="24"/>
          <w:szCs w:val="24"/>
        </w:rPr>
        <w:t>о</w:t>
      </w:r>
      <w:r w:rsidRPr="002D5130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="003C4370">
        <w:rPr>
          <w:rFonts w:ascii="Times New Roman" w:hAnsi="Times New Roman" w:cs="Times New Roman"/>
          <w:noProof/>
          <w:sz w:val="24"/>
          <w:szCs w:val="24"/>
        </w:rPr>
        <w:t>03 февраля</w:t>
      </w:r>
      <w:r w:rsidR="005435D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B38D5">
        <w:rPr>
          <w:rFonts w:ascii="Times New Roman" w:hAnsi="Times New Roman" w:cs="Times New Roman"/>
          <w:noProof/>
          <w:sz w:val="24"/>
          <w:szCs w:val="24"/>
        </w:rPr>
        <w:t>202</w:t>
      </w:r>
      <w:r w:rsidR="0047561A">
        <w:rPr>
          <w:rFonts w:ascii="Times New Roman" w:hAnsi="Times New Roman" w:cs="Times New Roman"/>
          <w:noProof/>
          <w:sz w:val="24"/>
          <w:szCs w:val="24"/>
        </w:rPr>
        <w:t xml:space="preserve">3 </w:t>
      </w:r>
      <w:r w:rsidRPr="002D5130">
        <w:rPr>
          <w:rFonts w:ascii="Times New Roman" w:hAnsi="Times New Roman" w:cs="Times New Roman"/>
          <w:sz w:val="24"/>
          <w:szCs w:val="24"/>
        </w:rPr>
        <w:t>г</w:t>
      </w:r>
      <w:r w:rsidRPr="002D5130">
        <w:rPr>
          <w:rFonts w:ascii="Times New Roman" w:hAnsi="Times New Roman" w:cs="Times New Roman"/>
          <w:noProof/>
          <w:sz w:val="24"/>
          <w:szCs w:val="24"/>
        </w:rPr>
        <w:t xml:space="preserve">ода </w:t>
      </w:r>
      <w:r w:rsidRPr="002D5130">
        <w:rPr>
          <w:rFonts w:ascii="Times New Roman" w:hAnsi="Times New Roman" w:cs="Times New Roman"/>
          <w:sz w:val="24"/>
          <w:szCs w:val="24"/>
        </w:rPr>
        <w:t>№</w:t>
      </w:r>
      <w:r w:rsidR="005435D0">
        <w:rPr>
          <w:rFonts w:ascii="Times New Roman" w:hAnsi="Times New Roman" w:cs="Times New Roman"/>
          <w:sz w:val="24"/>
          <w:szCs w:val="24"/>
        </w:rPr>
        <w:t xml:space="preserve"> </w:t>
      </w:r>
      <w:r w:rsidR="003C4370">
        <w:rPr>
          <w:rFonts w:ascii="Times New Roman" w:hAnsi="Times New Roman" w:cs="Times New Roman"/>
          <w:sz w:val="24"/>
          <w:szCs w:val="24"/>
        </w:rPr>
        <w:t>5</w:t>
      </w:r>
    </w:p>
    <w:p w:rsidR="009202DF" w:rsidRPr="002D5130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9202DF" w:rsidRDefault="00D27D30" w:rsidP="000F6C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МУНИЦИПАЛЬНАЯ ПРОГРАММА</w:t>
      </w:r>
      <w:r w:rsidR="009202DF" w:rsidRPr="002D513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E3BF8" w:rsidRPr="002D5130" w:rsidRDefault="00EE3BF8" w:rsidP="000F6C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9202DF" w:rsidRPr="005F62BD" w:rsidRDefault="00EE3BF8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513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202DF" w:rsidRPr="00EE3BF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EE3BF8">
        <w:rPr>
          <w:rFonts w:ascii="Times New Roman" w:hAnsi="Times New Roman" w:cs="Times New Roman"/>
          <w:b/>
          <w:sz w:val="32"/>
          <w:szCs w:val="32"/>
        </w:rPr>
        <w:t xml:space="preserve">Устройство уличного освещения </w:t>
      </w:r>
      <w:proofErr w:type="gramStart"/>
      <w:r w:rsidRPr="00EE3BF8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EE3BF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EE3BF8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EE3BF8">
        <w:rPr>
          <w:rFonts w:ascii="Times New Roman" w:hAnsi="Times New Roman" w:cs="Times New Roman"/>
          <w:b/>
          <w:sz w:val="32"/>
          <w:szCs w:val="32"/>
        </w:rPr>
        <w:t>. Новая Порубежка</w:t>
      </w:r>
      <w:r w:rsidR="005F62BD" w:rsidRPr="005F62BD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5F62BD" w:rsidRPr="005F62BD">
        <w:rPr>
          <w:rFonts w:ascii="Times New Roman" w:hAnsi="Times New Roman" w:cs="Times New Roman"/>
          <w:b/>
          <w:sz w:val="32"/>
          <w:szCs w:val="32"/>
        </w:rPr>
        <w:t>Рахмановского</w:t>
      </w:r>
      <w:r w:rsidR="005F62BD" w:rsidRPr="005F62BD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5F62BD" w:rsidRPr="005F62BD">
        <w:rPr>
          <w:rFonts w:ascii="Times New Roman" w:hAnsi="Times New Roman" w:cs="Times New Roman"/>
          <w:b/>
          <w:sz w:val="32"/>
          <w:szCs w:val="32"/>
        </w:rPr>
        <w:t>м</w:t>
      </w:r>
      <w:r w:rsidR="005F62BD" w:rsidRPr="005F62BD">
        <w:rPr>
          <w:rFonts w:ascii="Times New Roman" w:hAnsi="Times New Roman" w:cs="Times New Roman"/>
          <w:b/>
          <w:noProof/>
          <w:sz w:val="32"/>
          <w:szCs w:val="32"/>
        </w:rPr>
        <w:t xml:space="preserve">униципального </w:t>
      </w:r>
      <w:r w:rsidR="005F62BD" w:rsidRPr="005F62BD">
        <w:rPr>
          <w:rFonts w:ascii="Times New Roman" w:hAnsi="Times New Roman" w:cs="Times New Roman"/>
          <w:b/>
          <w:sz w:val="32"/>
          <w:szCs w:val="32"/>
        </w:rPr>
        <w:t>о</w:t>
      </w:r>
      <w:r w:rsidR="005F62BD" w:rsidRPr="005F62BD">
        <w:rPr>
          <w:rFonts w:ascii="Times New Roman" w:hAnsi="Times New Roman" w:cs="Times New Roman"/>
          <w:b/>
          <w:noProof/>
          <w:sz w:val="32"/>
          <w:szCs w:val="32"/>
        </w:rPr>
        <w:t xml:space="preserve">бразования Пугачевского муниципального района </w:t>
      </w:r>
      <w:r w:rsidR="005F62BD" w:rsidRPr="005F62BD">
        <w:rPr>
          <w:rFonts w:ascii="Times New Roman" w:hAnsi="Times New Roman" w:cs="Times New Roman"/>
          <w:b/>
          <w:sz w:val="32"/>
          <w:szCs w:val="32"/>
        </w:rPr>
        <w:t>С</w:t>
      </w:r>
      <w:r w:rsidR="005F62BD" w:rsidRPr="005F62BD">
        <w:rPr>
          <w:rFonts w:ascii="Times New Roman" w:hAnsi="Times New Roman" w:cs="Times New Roman"/>
          <w:b/>
          <w:noProof/>
          <w:sz w:val="32"/>
          <w:szCs w:val="32"/>
        </w:rPr>
        <w:t xml:space="preserve">аратовской </w:t>
      </w:r>
      <w:r w:rsidR="005F62BD" w:rsidRPr="005F62BD">
        <w:rPr>
          <w:rFonts w:ascii="Times New Roman" w:hAnsi="Times New Roman" w:cs="Times New Roman"/>
          <w:b/>
          <w:sz w:val="32"/>
          <w:szCs w:val="32"/>
        </w:rPr>
        <w:t>о</w:t>
      </w:r>
      <w:r w:rsidR="005F62BD" w:rsidRPr="005F62BD">
        <w:rPr>
          <w:rFonts w:ascii="Times New Roman" w:hAnsi="Times New Roman" w:cs="Times New Roman"/>
          <w:b/>
          <w:noProof/>
          <w:sz w:val="32"/>
          <w:szCs w:val="32"/>
        </w:rPr>
        <w:t xml:space="preserve">бласти </w:t>
      </w:r>
      <w:r w:rsidR="005F62BD" w:rsidRPr="005F62BD">
        <w:rPr>
          <w:rFonts w:ascii="Times New Roman" w:hAnsi="Times New Roman" w:cs="Times New Roman"/>
          <w:b/>
          <w:sz w:val="32"/>
          <w:szCs w:val="32"/>
        </w:rPr>
        <w:t>н</w:t>
      </w:r>
      <w:r w:rsidR="005F62BD" w:rsidRPr="005F62BD">
        <w:rPr>
          <w:rFonts w:ascii="Times New Roman" w:hAnsi="Times New Roman" w:cs="Times New Roman"/>
          <w:b/>
          <w:noProof/>
          <w:sz w:val="32"/>
          <w:szCs w:val="32"/>
        </w:rPr>
        <w:t xml:space="preserve">а </w:t>
      </w:r>
      <w:r w:rsidR="005F62BD" w:rsidRPr="005F62BD">
        <w:rPr>
          <w:rFonts w:ascii="Times New Roman" w:hAnsi="Times New Roman" w:cs="Times New Roman"/>
          <w:b/>
          <w:sz w:val="32"/>
          <w:szCs w:val="32"/>
        </w:rPr>
        <w:t>2</w:t>
      </w:r>
      <w:r w:rsidR="005F62BD" w:rsidRPr="005F62BD">
        <w:rPr>
          <w:rFonts w:ascii="Times New Roman" w:hAnsi="Times New Roman" w:cs="Times New Roman"/>
          <w:b/>
          <w:noProof/>
          <w:sz w:val="32"/>
          <w:szCs w:val="32"/>
        </w:rPr>
        <w:t>02</w:t>
      </w:r>
      <w:r>
        <w:rPr>
          <w:rFonts w:ascii="Times New Roman" w:hAnsi="Times New Roman" w:cs="Times New Roman"/>
          <w:b/>
          <w:noProof/>
          <w:sz w:val="32"/>
          <w:szCs w:val="32"/>
        </w:rPr>
        <w:t>3</w:t>
      </w:r>
      <w:r w:rsidR="005F62BD" w:rsidRPr="005F62BD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5F62BD" w:rsidRPr="005F62BD">
        <w:rPr>
          <w:rFonts w:ascii="Times New Roman" w:hAnsi="Times New Roman" w:cs="Times New Roman"/>
          <w:b/>
          <w:sz w:val="32"/>
          <w:szCs w:val="32"/>
        </w:rPr>
        <w:t>г</w:t>
      </w:r>
      <w:r w:rsidR="005F62BD" w:rsidRPr="005F62BD">
        <w:rPr>
          <w:rFonts w:ascii="Times New Roman" w:hAnsi="Times New Roman" w:cs="Times New Roman"/>
          <w:b/>
          <w:noProof/>
          <w:sz w:val="32"/>
          <w:szCs w:val="32"/>
        </w:rPr>
        <w:t>од</w:t>
      </w:r>
      <w:r w:rsidR="005F62BD" w:rsidRPr="005F62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202DF" w:rsidRPr="005F62B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9202DF" w:rsidRPr="002D5130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BB7B56" w:rsidRDefault="005C44BB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E3BF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D5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2DF" w:rsidRPr="002D5130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9202DF" w:rsidRDefault="00BB7B56" w:rsidP="00D27D30">
      <w:pPr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202DF" w:rsidRPr="00E54E8B" w:rsidRDefault="009202DF" w:rsidP="00E54E8B">
      <w:pPr>
        <w:pStyle w:val="a6"/>
        <w:widowControl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8B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ПАСПОРТ</w:t>
      </w:r>
    </w:p>
    <w:p w:rsidR="00EE3BF8" w:rsidRPr="00EE3BF8" w:rsidRDefault="00EE3BF8" w:rsidP="00EE3B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BF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="009202DF" w:rsidRPr="00EE3BF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202DF" w:rsidRPr="00EE3BF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рограммы </w:t>
      </w:r>
      <w:r w:rsidRPr="00EE3B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3BF8">
        <w:rPr>
          <w:rFonts w:ascii="Times New Roman" w:hAnsi="Times New Roman" w:cs="Times New Roman"/>
          <w:b/>
          <w:sz w:val="28"/>
          <w:szCs w:val="28"/>
        </w:rPr>
        <w:t xml:space="preserve">Устройство уличного освещения </w:t>
      </w:r>
      <w:proofErr w:type="gramStart"/>
      <w:r w:rsidRPr="00EE3BF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E3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3BF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E3BF8">
        <w:rPr>
          <w:rFonts w:ascii="Times New Roman" w:hAnsi="Times New Roman" w:cs="Times New Roman"/>
          <w:b/>
          <w:sz w:val="28"/>
          <w:szCs w:val="28"/>
        </w:rPr>
        <w:t>. Новая Порубежка</w:t>
      </w:r>
      <w:r w:rsidRPr="00EE3BF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E3BF8">
        <w:rPr>
          <w:rFonts w:ascii="Times New Roman" w:hAnsi="Times New Roman" w:cs="Times New Roman"/>
          <w:b/>
          <w:sz w:val="28"/>
          <w:szCs w:val="28"/>
        </w:rPr>
        <w:t>Рахмановского</w:t>
      </w:r>
      <w:r w:rsidRPr="00EE3BF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E3BF8">
        <w:rPr>
          <w:rFonts w:ascii="Times New Roman" w:hAnsi="Times New Roman" w:cs="Times New Roman"/>
          <w:b/>
          <w:sz w:val="28"/>
          <w:szCs w:val="28"/>
        </w:rPr>
        <w:t>м</w:t>
      </w:r>
      <w:r w:rsidRPr="00EE3BF8">
        <w:rPr>
          <w:rFonts w:ascii="Times New Roman" w:hAnsi="Times New Roman" w:cs="Times New Roman"/>
          <w:b/>
          <w:noProof/>
          <w:sz w:val="28"/>
          <w:szCs w:val="28"/>
        </w:rPr>
        <w:t xml:space="preserve">униципального </w:t>
      </w:r>
      <w:r w:rsidRPr="00EE3BF8">
        <w:rPr>
          <w:rFonts w:ascii="Times New Roman" w:hAnsi="Times New Roman" w:cs="Times New Roman"/>
          <w:b/>
          <w:sz w:val="28"/>
          <w:szCs w:val="28"/>
        </w:rPr>
        <w:t>о</w:t>
      </w:r>
      <w:r w:rsidRPr="00EE3BF8">
        <w:rPr>
          <w:rFonts w:ascii="Times New Roman" w:hAnsi="Times New Roman" w:cs="Times New Roman"/>
          <w:b/>
          <w:noProof/>
          <w:sz w:val="28"/>
          <w:szCs w:val="28"/>
        </w:rPr>
        <w:t xml:space="preserve">бразования Пугачевского муниципального района </w:t>
      </w:r>
      <w:r w:rsidRPr="00EE3BF8">
        <w:rPr>
          <w:rFonts w:ascii="Times New Roman" w:hAnsi="Times New Roman" w:cs="Times New Roman"/>
          <w:b/>
          <w:sz w:val="28"/>
          <w:szCs w:val="28"/>
        </w:rPr>
        <w:t>С</w:t>
      </w:r>
      <w:r w:rsidRPr="00EE3BF8">
        <w:rPr>
          <w:rFonts w:ascii="Times New Roman" w:hAnsi="Times New Roman" w:cs="Times New Roman"/>
          <w:b/>
          <w:noProof/>
          <w:sz w:val="28"/>
          <w:szCs w:val="28"/>
        </w:rPr>
        <w:t xml:space="preserve">аратовской </w:t>
      </w:r>
      <w:r w:rsidRPr="00EE3BF8">
        <w:rPr>
          <w:rFonts w:ascii="Times New Roman" w:hAnsi="Times New Roman" w:cs="Times New Roman"/>
          <w:b/>
          <w:sz w:val="28"/>
          <w:szCs w:val="28"/>
        </w:rPr>
        <w:t>о</w:t>
      </w:r>
      <w:r w:rsidRPr="00EE3BF8">
        <w:rPr>
          <w:rFonts w:ascii="Times New Roman" w:hAnsi="Times New Roman" w:cs="Times New Roman"/>
          <w:b/>
          <w:noProof/>
          <w:sz w:val="28"/>
          <w:szCs w:val="28"/>
        </w:rPr>
        <w:t xml:space="preserve">бласти </w:t>
      </w:r>
      <w:r w:rsidRPr="00EE3BF8">
        <w:rPr>
          <w:rFonts w:ascii="Times New Roman" w:hAnsi="Times New Roman" w:cs="Times New Roman"/>
          <w:b/>
          <w:sz w:val="28"/>
          <w:szCs w:val="28"/>
        </w:rPr>
        <w:t>н</w:t>
      </w:r>
      <w:r w:rsidRPr="00EE3BF8">
        <w:rPr>
          <w:rFonts w:ascii="Times New Roman" w:hAnsi="Times New Roman" w:cs="Times New Roman"/>
          <w:b/>
          <w:noProof/>
          <w:sz w:val="28"/>
          <w:szCs w:val="28"/>
        </w:rPr>
        <w:t xml:space="preserve">а </w:t>
      </w:r>
      <w:r w:rsidRPr="00EE3BF8">
        <w:rPr>
          <w:rFonts w:ascii="Times New Roman" w:hAnsi="Times New Roman" w:cs="Times New Roman"/>
          <w:b/>
          <w:sz w:val="28"/>
          <w:szCs w:val="28"/>
        </w:rPr>
        <w:t>2</w:t>
      </w:r>
      <w:r w:rsidRPr="00EE3BF8">
        <w:rPr>
          <w:rFonts w:ascii="Times New Roman" w:hAnsi="Times New Roman" w:cs="Times New Roman"/>
          <w:b/>
          <w:noProof/>
          <w:sz w:val="28"/>
          <w:szCs w:val="28"/>
        </w:rPr>
        <w:t xml:space="preserve">023 </w:t>
      </w:r>
      <w:r w:rsidRPr="00EE3BF8">
        <w:rPr>
          <w:rFonts w:ascii="Times New Roman" w:hAnsi="Times New Roman" w:cs="Times New Roman"/>
          <w:b/>
          <w:sz w:val="28"/>
          <w:szCs w:val="28"/>
        </w:rPr>
        <w:t>г</w:t>
      </w:r>
      <w:r w:rsidRPr="00EE3BF8">
        <w:rPr>
          <w:rFonts w:ascii="Times New Roman" w:hAnsi="Times New Roman" w:cs="Times New Roman"/>
          <w:b/>
          <w:noProof/>
          <w:sz w:val="28"/>
          <w:szCs w:val="28"/>
        </w:rPr>
        <w:t>од</w:t>
      </w:r>
      <w:r w:rsidRPr="00EE3BF8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</w:p>
    <w:p w:rsidR="00EE3BF8" w:rsidRPr="002D5130" w:rsidRDefault="00EE3BF8" w:rsidP="00EE3B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02DF" w:rsidRPr="002A27B3" w:rsidRDefault="009202DF" w:rsidP="002A27B3">
      <w:pPr>
        <w:widowControl w:val="0"/>
        <w:autoSpaceDE w:val="0"/>
        <w:autoSpaceDN w:val="0"/>
        <w:adjustRightInd w:val="0"/>
        <w:spacing w:after="0" w:line="240" w:lineRule="auto"/>
        <w:ind w:firstLine="69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4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9202DF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6"/>
          <w:szCs w:val="6"/>
        </w:rPr>
      </w:pPr>
    </w:p>
    <w:tbl>
      <w:tblPr>
        <w:tblW w:w="9662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2"/>
        <w:gridCol w:w="7"/>
        <w:gridCol w:w="7668"/>
        <w:gridCol w:w="15"/>
      </w:tblGrid>
      <w:tr w:rsidR="009202DF" w:rsidTr="00876A66">
        <w:trPr>
          <w:trHeight w:val="1346"/>
        </w:trPr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2DF" w:rsidRDefault="00706EC2" w:rsidP="0092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2DF" w:rsidRDefault="009202DF" w:rsidP="00EE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рограмма</w:t>
            </w:r>
            <w:r w:rsidR="005435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E3BF8" w:rsidRPr="00EE3B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уличного освещения </w:t>
            </w:r>
            <w:proofErr w:type="gramStart"/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>. Новая Порубежка</w:t>
            </w:r>
            <w:r w:rsidR="00EE3BF8" w:rsidRPr="00EE3B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>Рахмановского</w:t>
            </w:r>
            <w:r w:rsidR="00EE3BF8" w:rsidRPr="00EE3B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3BF8" w:rsidRPr="00EE3B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униципального </w:t>
            </w:r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3BF8" w:rsidRPr="00EE3B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бразования Пугачевского муниципального района </w:t>
            </w:r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3BF8" w:rsidRPr="00EE3B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аратовской </w:t>
            </w:r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3BF8" w:rsidRPr="00EE3B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бласти </w:t>
            </w:r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3BF8" w:rsidRPr="00EE3B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BF8" w:rsidRPr="00EE3B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023 </w:t>
            </w:r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3BF8" w:rsidRPr="00EE3BF8">
              <w:rPr>
                <w:rFonts w:ascii="Times New Roman" w:hAnsi="Times New Roman" w:cs="Times New Roman"/>
                <w:noProof/>
                <w:sz w:val="24"/>
                <w:szCs w:val="24"/>
              </w:rPr>
              <w:t>од</w:t>
            </w:r>
            <w:r w:rsidR="00EE3BF8" w:rsidRPr="00EE3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</w:t>
            </w:r>
            <w:r w:rsidR="00EE3BF8" w:rsidRPr="00EE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BF8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706EC2" w:rsidRPr="00EE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EC2" w:rsidRPr="00EE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BF8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9202DF" w:rsidTr="009F6889">
        <w:trPr>
          <w:trHeight w:val="1647"/>
        </w:trPr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2DF" w:rsidRDefault="009202DF" w:rsidP="0092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Основания </w:t>
            </w:r>
            <w:r w:rsidR="00706EC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06E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</w:t>
            </w:r>
            <w:r w:rsidR="00706EC2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B56" w:rsidRDefault="00F663EA" w:rsidP="00B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едеральный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акон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6.10.2003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31-ФЗ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бщих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 xml:space="preserve">принципах 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организации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естного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амоуправления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оссийской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Федерации»; </w:t>
            </w:r>
          </w:p>
          <w:p w:rsidR="003A4A11" w:rsidRDefault="003A4A11" w:rsidP="00B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DF" w:rsidRDefault="00F663EA" w:rsidP="00B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став </w:t>
            </w:r>
            <w:r w:rsidR="0097086F">
              <w:rPr>
                <w:rFonts w:ascii="Times New Roman" w:hAnsi="Times New Roman" w:cs="Times New Roman"/>
                <w:sz w:val="24"/>
                <w:szCs w:val="24"/>
              </w:rPr>
              <w:t>Рахмановского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униципального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бразования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Пугачевского 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муниципального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айона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аратовской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</w:tc>
      </w:tr>
      <w:tr w:rsidR="009202DF" w:rsidTr="003865BE">
        <w:trPr>
          <w:trHeight w:val="707"/>
        </w:trPr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B24" w:rsidRDefault="00706EC2" w:rsidP="00FD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2DF" w:rsidRDefault="009202DF" w:rsidP="00EE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0AC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  <w:r w:rsidR="00EE3BF8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9202DF" w:rsidTr="00876A66">
        <w:trPr>
          <w:trHeight w:val="1691"/>
        </w:trPr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2DF" w:rsidRDefault="009202DF" w:rsidP="0092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2D5130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  <w:r w:rsidR="00706EC2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2D7" w:rsidRPr="004A02D7" w:rsidRDefault="004A02D7" w:rsidP="004A0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Цели:</w:t>
            </w:r>
            <w:r w:rsidRPr="004A0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</w:t>
            </w:r>
            <w:r w:rsidRPr="004A0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развитие сети линий уличного освещения для обеспечения безопасной жизнедеятельности и создания</w:t>
            </w:r>
            <w:r w:rsidR="00543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2D7">
              <w:rPr>
                <w:rFonts w:ascii="Times New Roman" w:eastAsia="Calibri" w:hAnsi="Times New Roman" w:cs="Times New Roman"/>
                <w:sz w:val="24"/>
                <w:szCs w:val="24"/>
              </w:rPr>
              <w:t>комфорт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условий проживания граждан</w:t>
            </w:r>
            <w:r w:rsidRPr="004A02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02D7" w:rsidRPr="004A02D7" w:rsidRDefault="004A02D7" w:rsidP="004A02D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Задачи:</w:t>
            </w:r>
            <w:r w:rsidR="00543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02D7" w:rsidRPr="004A02D7" w:rsidRDefault="004A02D7" w:rsidP="004A02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F6889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</w:t>
            </w:r>
            <w:r w:rsidRPr="004A0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линий уличного освещения;</w:t>
            </w:r>
          </w:p>
          <w:p w:rsidR="004A02D7" w:rsidRPr="004A02D7" w:rsidRDefault="004A02D7" w:rsidP="004A02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приведение в нормативное и высокоэффективное состояние уличное освещение; </w:t>
            </w:r>
          </w:p>
          <w:p w:rsidR="004A02D7" w:rsidRPr="004A02D7" w:rsidRDefault="004A02D7" w:rsidP="004A02D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2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повышение надежности и долговечности сетей уличного освещения; </w:t>
            </w:r>
          </w:p>
          <w:p w:rsidR="004A02D7" w:rsidRPr="004A02D7" w:rsidRDefault="004A02D7" w:rsidP="004A02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-повышение уровня благоустройства</w:t>
            </w:r>
            <w:r w:rsidR="00543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села</w:t>
            </w:r>
            <w:r w:rsidRPr="004A02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5130" w:rsidRDefault="002D5130" w:rsidP="00706EC2">
            <w:pPr>
              <w:pStyle w:val="a5"/>
              <w:ind w:left="155"/>
              <w:rPr>
                <w:rFonts w:ascii="Times New Roman" w:hAnsi="Times New Roman" w:cs="Times New Roman"/>
              </w:rPr>
            </w:pPr>
          </w:p>
        </w:tc>
      </w:tr>
      <w:tr w:rsidR="009202DF" w:rsidTr="003865BE">
        <w:trPr>
          <w:trHeight w:val="3201"/>
        </w:trPr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2DF" w:rsidRDefault="009202DF" w:rsidP="0038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7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412" w:rsidRPr="002A4412" w:rsidRDefault="002A4412" w:rsidP="002A441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441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мероприятий программы составляет – </w:t>
            </w:r>
            <w:r w:rsidR="005E70C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D440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5E7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41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2A44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4412">
              <w:rPr>
                <w:rFonts w:ascii="Times New Roman" w:hAnsi="Times New Roman" w:cs="Times New Roman"/>
                <w:sz w:val="24"/>
                <w:szCs w:val="24"/>
              </w:rPr>
              <w:t>ублей и будет</w:t>
            </w:r>
            <w:r w:rsidRPr="002A441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осуществляться за счет:</w:t>
            </w:r>
          </w:p>
          <w:p w:rsidR="002A4412" w:rsidRPr="002A4412" w:rsidRDefault="002A4412" w:rsidP="002A4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12">
              <w:rPr>
                <w:rFonts w:ascii="Times New Roman" w:eastAsia="Batang" w:hAnsi="Times New Roman" w:cs="Times New Roman"/>
                <w:sz w:val="24"/>
                <w:szCs w:val="24"/>
              </w:rPr>
              <w:t>- средств бюджета</w:t>
            </w:r>
            <w:r w:rsidRPr="002A4412">
              <w:rPr>
                <w:rFonts w:ascii="Times New Roman" w:hAnsi="Times New Roman" w:cs="Times New Roman"/>
                <w:sz w:val="24"/>
                <w:szCs w:val="24"/>
              </w:rPr>
              <w:t xml:space="preserve"> Рахмановского муниципального образования в сумме</w:t>
            </w:r>
            <w:r w:rsidR="0054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0C6">
              <w:rPr>
                <w:rFonts w:ascii="Times New Roman" w:hAnsi="Times New Roman" w:cs="Times New Roman"/>
                <w:sz w:val="24"/>
                <w:szCs w:val="24"/>
              </w:rPr>
              <w:t>505,2</w:t>
            </w:r>
            <w:r w:rsidRPr="002A441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2A44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4412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A4412" w:rsidRPr="002A4412" w:rsidRDefault="002A4412" w:rsidP="002A4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12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безвозмездных поступлений добровольных взносов, пожертвований от физических лиц в сумме </w:t>
            </w:r>
            <w:r w:rsidR="006A1CD6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  <w:r w:rsidRPr="002A441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2A44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4412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9202DF" w:rsidRDefault="002A4412" w:rsidP="005E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412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безвозмездных поступлений добровольных взносов, пожертвований от юридических лиц в сумме </w:t>
            </w:r>
            <w:r w:rsidR="006A1CD6"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  <w:r w:rsidR="00535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4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44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4412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  <w:tr w:rsidR="00D465FD" w:rsidTr="003865BE">
        <w:trPr>
          <w:trHeight w:val="1699"/>
        </w:trPr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5FD" w:rsidRDefault="00D465FD" w:rsidP="0038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7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6E2" w:rsidRPr="008C66E2" w:rsidRDefault="008C66E2" w:rsidP="008C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E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обеспечит:</w:t>
            </w:r>
          </w:p>
          <w:p w:rsidR="008C66E2" w:rsidRPr="008C66E2" w:rsidRDefault="008C66E2" w:rsidP="008C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8C66E2">
              <w:rPr>
                <w:rFonts w:ascii="Times New Roman" w:hAnsi="Times New Roman" w:cs="Times New Roman"/>
                <w:sz w:val="24"/>
                <w:szCs w:val="24"/>
              </w:rPr>
              <w:t>лучшение состояния уличного освещения;</w:t>
            </w:r>
          </w:p>
          <w:p w:rsidR="008C66E2" w:rsidRPr="008C66E2" w:rsidRDefault="008C66E2" w:rsidP="008C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C66E2">
              <w:rPr>
                <w:rFonts w:ascii="Times New Roman" w:hAnsi="Times New Roman" w:cs="Times New Roman"/>
                <w:sz w:val="24"/>
                <w:szCs w:val="24"/>
              </w:rPr>
              <w:t>овышение надежности и долговечности работы сетей</w:t>
            </w:r>
          </w:p>
          <w:p w:rsidR="008C66E2" w:rsidRPr="008C66E2" w:rsidRDefault="008C66E2" w:rsidP="008C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E2">
              <w:rPr>
                <w:rFonts w:ascii="Times New Roman" w:hAnsi="Times New Roman" w:cs="Times New Roman"/>
                <w:sz w:val="24"/>
                <w:szCs w:val="24"/>
              </w:rPr>
              <w:t>уличного освещения;</w:t>
            </w:r>
          </w:p>
          <w:p w:rsidR="008C66E2" w:rsidRPr="008C66E2" w:rsidRDefault="008C66E2" w:rsidP="008C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8C66E2">
              <w:rPr>
                <w:rFonts w:ascii="Times New Roman" w:hAnsi="Times New Roman" w:cs="Times New Roman"/>
                <w:sz w:val="24"/>
                <w:szCs w:val="24"/>
              </w:rPr>
              <w:t>лучшение условий проживания граждан;</w:t>
            </w:r>
          </w:p>
          <w:p w:rsidR="008C66E2" w:rsidRPr="008C66E2" w:rsidRDefault="008C66E2" w:rsidP="008C66E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C66E2">
              <w:rPr>
                <w:rFonts w:ascii="Times New Roman" w:hAnsi="Times New Roman" w:cs="Times New Roman"/>
                <w:sz w:val="24"/>
                <w:szCs w:val="24"/>
              </w:rPr>
              <w:t>овышение уровня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5FD" w:rsidRPr="00D465FD" w:rsidRDefault="00D465FD" w:rsidP="00876A66">
            <w:pPr>
              <w:pStyle w:val="a5"/>
              <w:ind w:left="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2DF" w:rsidTr="003865BE">
        <w:trPr>
          <w:gridAfter w:val="1"/>
          <w:wAfter w:w="15" w:type="dxa"/>
          <w:trHeight w:val="316"/>
        </w:trPr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02DF" w:rsidRDefault="009202DF" w:rsidP="0038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76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02DF" w:rsidRDefault="00D465FD" w:rsidP="008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Администрация </w:t>
            </w:r>
            <w:r w:rsidR="0097086F">
              <w:rPr>
                <w:rFonts w:ascii="Times New Roman" w:hAnsi="Times New Roman" w:cs="Times New Roman"/>
                <w:sz w:val="24"/>
                <w:szCs w:val="24"/>
              </w:rPr>
              <w:t>Рахмановского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униципального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202DF" w:rsidTr="003865BE">
        <w:trPr>
          <w:gridAfter w:val="1"/>
          <w:wAfter w:w="15" w:type="dxa"/>
          <w:trHeight w:val="388"/>
        </w:trPr>
        <w:tc>
          <w:tcPr>
            <w:tcW w:w="19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2DF" w:rsidRDefault="00BB7B56" w:rsidP="0038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2DF" w:rsidRDefault="00510267" w:rsidP="00B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Пугачевского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униципального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айона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аратовской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9202DF" w:rsidTr="003865BE">
        <w:trPr>
          <w:gridAfter w:val="1"/>
          <w:wAfter w:w="15" w:type="dxa"/>
          <w:trHeight w:val="984"/>
        </w:trPr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02DF" w:rsidRDefault="009202DF" w:rsidP="0038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BB7B5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мероприятий</w:t>
            </w:r>
          </w:p>
        </w:tc>
        <w:tc>
          <w:tcPr>
            <w:tcW w:w="76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02DF" w:rsidRDefault="00D465FD" w:rsidP="00B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876A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9708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дминистрация </w:t>
            </w:r>
            <w:r w:rsidR="0097086F">
              <w:rPr>
                <w:rFonts w:ascii="Times New Roman" w:hAnsi="Times New Roman" w:cs="Times New Roman"/>
                <w:sz w:val="24"/>
                <w:szCs w:val="24"/>
              </w:rPr>
              <w:t>Рахмановского</w:t>
            </w:r>
            <w:r w:rsidR="009708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708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08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униципального </w:t>
            </w:r>
            <w:r w:rsidR="0097086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BB7B56" w:rsidRPr="00D465FD">
              <w:rPr>
                <w:rFonts w:ascii="Times New Roman" w:hAnsi="Times New Roman" w:cs="Times New Roman"/>
                <w:szCs w:val="24"/>
              </w:rPr>
              <w:t xml:space="preserve"> Пугачевского муниципального района;</w:t>
            </w:r>
          </w:p>
          <w:p w:rsidR="00BB7B56" w:rsidRDefault="00BB7B56" w:rsidP="00B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5FD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п</w:t>
            </w:r>
            <w:r w:rsidRPr="00D465FD">
              <w:rPr>
                <w:rFonts w:ascii="Times New Roman" w:hAnsi="Times New Roman" w:cs="Times New Roman"/>
                <w:szCs w:val="24"/>
              </w:rPr>
              <w:t>одрядные организаци</w:t>
            </w:r>
            <w:r w:rsidR="006E63CC">
              <w:rPr>
                <w:rFonts w:ascii="Times New Roman" w:hAnsi="Times New Roman" w:cs="Times New Roman"/>
                <w:szCs w:val="24"/>
              </w:rPr>
              <w:t>и на основе договорных отношений</w:t>
            </w:r>
            <w:r w:rsidRPr="00D465F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202DF" w:rsidTr="003865BE">
        <w:trPr>
          <w:gridAfter w:val="1"/>
          <w:wAfter w:w="15" w:type="dxa"/>
          <w:trHeight w:val="1977"/>
        </w:trPr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02DF" w:rsidRDefault="009202DF" w:rsidP="0038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97086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9708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B7B56">
              <w:rPr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="00D465FD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правление программой и контроль за ее реализацией</w:t>
            </w:r>
          </w:p>
        </w:tc>
        <w:tc>
          <w:tcPr>
            <w:tcW w:w="7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02DF" w:rsidRDefault="00886B47" w:rsidP="00BB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Общий </w:t>
            </w:r>
            <w:proofErr w:type="gramStart"/>
            <w:r w:rsidR="009202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онтроль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proofErr w:type="gramEnd"/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одом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еализации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рограммы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02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существляет </w:t>
            </w:r>
            <w:r w:rsidR="009202D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4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8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администрации </w:t>
            </w:r>
            <w:r w:rsidR="0097086F">
              <w:rPr>
                <w:rFonts w:ascii="Times New Roman" w:hAnsi="Times New Roman" w:cs="Times New Roman"/>
                <w:sz w:val="24"/>
                <w:szCs w:val="24"/>
              </w:rPr>
              <w:t>Рахмановского</w:t>
            </w:r>
            <w:r w:rsidR="009708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708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08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униципального </w:t>
            </w:r>
            <w:r w:rsidR="0097086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9708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465FD" w:rsidRPr="00D4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54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5FD" w:rsidRPr="00D4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Рахмановского муниципального образования Пугачевского муниципального района Саратовской области и осуществляет управление Программой, контроль за ходом ее выполнения и целевым использованием бюджетных средств, выделенных на реализацию Программы.</w:t>
            </w:r>
          </w:p>
        </w:tc>
      </w:tr>
    </w:tbl>
    <w:p w:rsidR="009202DF" w:rsidRDefault="009202DF" w:rsidP="009202DF">
      <w:pPr>
        <w:widowControl w:val="0"/>
        <w:autoSpaceDE w:val="0"/>
        <w:autoSpaceDN w:val="0"/>
        <w:adjustRightInd w:val="0"/>
        <w:spacing w:after="631" w:line="240" w:lineRule="auto"/>
        <w:contextualSpacing/>
        <w:rPr>
          <w:rFonts w:ascii="Times New Roman" w:hAnsi="Times New Roman" w:cs="Times New Roman"/>
          <w:sz w:val="6"/>
          <w:szCs w:val="6"/>
        </w:rPr>
        <w:sectPr w:rsidR="009202DF" w:rsidSect="00BB7B56">
          <w:type w:val="continuous"/>
          <w:pgSz w:w="11906" w:h="16838"/>
          <w:pgMar w:top="993" w:right="1134" w:bottom="851" w:left="1134" w:header="720" w:footer="720" w:gutter="0"/>
          <w:cols w:space="720"/>
          <w:noEndnote/>
          <w:docGrid w:linePitch="299"/>
        </w:sectPr>
      </w:pPr>
    </w:p>
    <w:p w:rsidR="008C66E2" w:rsidRDefault="008C66E2" w:rsidP="009708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E54E8B" w:rsidRDefault="00E54E8B" w:rsidP="00E54E8B">
      <w:pPr>
        <w:jc w:val="center"/>
        <w:rPr>
          <w:b/>
          <w:sz w:val="24"/>
          <w:szCs w:val="24"/>
        </w:rPr>
      </w:pPr>
      <w:r w:rsidRPr="00D04C93">
        <w:rPr>
          <w:rFonts w:ascii="Times New Roman" w:hAnsi="Times New Roman" w:cs="Times New Roman"/>
          <w:b/>
          <w:sz w:val="28"/>
          <w:szCs w:val="28"/>
        </w:rPr>
        <w:t>2. Понятия и термины</w:t>
      </w:r>
    </w:p>
    <w:p w:rsidR="00E54E8B" w:rsidRPr="00D04C93" w:rsidRDefault="00E54E8B" w:rsidP="00E54E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93">
        <w:rPr>
          <w:rFonts w:ascii="Times New Roman" w:hAnsi="Times New Roman" w:cs="Times New Roman"/>
          <w:b/>
          <w:sz w:val="24"/>
          <w:szCs w:val="24"/>
        </w:rPr>
        <w:t>Уличное освещение</w:t>
      </w:r>
      <w:r w:rsidRPr="00D04C93">
        <w:rPr>
          <w:rFonts w:ascii="Times New Roman" w:hAnsi="Times New Roman" w:cs="Times New Roman"/>
          <w:sz w:val="24"/>
          <w:szCs w:val="24"/>
        </w:rPr>
        <w:t xml:space="preserve"> — средства искусственного увеличения оптической видимости на улице в тёмное время суток. Как правило, осуществляется лампами, закреплёнными на мачтах, столбах, путепроводах и других опорах. Лампы включаются в ночное время автоматически с помощью элементов системы управления освещением, либо вручную из диспетчерского пункта.</w:t>
      </w:r>
    </w:p>
    <w:p w:rsidR="00E54E8B" w:rsidRPr="00D04C93" w:rsidRDefault="00E54E8B" w:rsidP="00E54E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C93">
        <w:rPr>
          <w:rFonts w:ascii="Times New Roman" w:hAnsi="Times New Roman" w:cs="Times New Roman"/>
          <w:b/>
          <w:sz w:val="24"/>
          <w:szCs w:val="24"/>
        </w:rPr>
        <w:t>Энергосбережение</w:t>
      </w:r>
      <w:r w:rsidRPr="00D04C93">
        <w:rPr>
          <w:rFonts w:ascii="Times New Roman" w:hAnsi="Times New Roman" w:cs="Times New Roman"/>
          <w:sz w:val="24"/>
          <w:szCs w:val="24"/>
        </w:rPr>
        <w:t xml:space="preserve"> (экономия энергии) - реализация правовых, организационных, научных, производственных, технических и экономических мер, направленных на эффективное (рациональное) использование (и экономное расходование) топливно-энергетических ресурсов и на вовлечение в хозяйственный оборот возобновляемых источников энергии.</w:t>
      </w:r>
      <w:proofErr w:type="gramEnd"/>
    </w:p>
    <w:p w:rsidR="00E54E8B" w:rsidRPr="00D04C93" w:rsidRDefault="00E54E8B" w:rsidP="00E54E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C93">
        <w:rPr>
          <w:rFonts w:ascii="Times New Roman" w:hAnsi="Times New Roman" w:cs="Times New Roman"/>
          <w:b/>
          <w:sz w:val="24"/>
          <w:szCs w:val="24"/>
        </w:rPr>
        <w:t>Энергоэффективность</w:t>
      </w:r>
      <w:proofErr w:type="spellEnd"/>
      <w:r w:rsidRPr="00D04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C93">
        <w:rPr>
          <w:rFonts w:ascii="Times New Roman" w:hAnsi="Times New Roman" w:cs="Times New Roman"/>
          <w:sz w:val="24"/>
          <w:szCs w:val="24"/>
        </w:rPr>
        <w:t xml:space="preserve">- это комплекс организационных, экономических и технологических мер, направленных на повышение значения рационального использования энергетических ресурсов </w:t>
      </w:r>
      <w:bookmarkStart w:id="0" w:name="_GoBack"/>
      <w:bookmarkEnd w:id="0"/>
      <w:r w:rsidRPr="00D04C9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04C93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D04C93">
        <w:rPr>
          <w:rFonts w:ascii="Times New Roman" w:hAnsi="Times New Roman" w:cs="Times New Roman"/>
          <w:sz w:val="24"/>
          <w:szCs w:val="24"/>
        </w:rPr>
        <w:t>, бытовой и научно - технической сферах.</w:t>
      </w:r>
    </w:p>
    <w:p w:rsidR="00E54E8B" w:rsidRPr="009C778D" w:rsidRDefault="00E54E8B" w:rsidP="00E54E8B">
      <w:pPr>
        <w:ind w:firstLine="709"/>
        <w:jc w:val="both"/>
        <w:rPr>
          <w:sz w:val="24"/>
          <w:szCs w:val="24"/>
        </w:rPr>
      </w:pPr>
    </w:p>
    <w:p w:rsidR="00E54E8B" w:rsidRPr="00D04C93" w:rsidRDefault="00E54E8B" w:rsidP="00E54E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C9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04C9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характеристика, основные проблемы и прогноз развития</w:t>
      </w:r>
    </w:p>
    <w:p w:rsidR="00E54E8B" w:rsidRPr="00D04C93" w:rsidRDefault="00E54E8B" w:rsidP="00D04C93">
      <w:pPr>
        <w:jc w:val="center"/>
        <w:rPr>
          <w:sz w:val="28"/>
          <w:szCs w:val="28"/>
        </w:rPr>
      </w:pPr>
      <w:r w:rsidRPr="00D04C93">
        <w:rPr>
          <w:rFonts w:ascii="Times New Roman" w:hAnsi="Times New Roman" w:cs="Times New Roman"/>
          <w:b/>
          <w:bCs/>
          <w:sz w:val="28"/>
          <w:szCs w:val="28"/>
        </w:rPr>
        <w:t>сферы ре</w:t>
      </w:r>
      <w:r w:rsidR="00D04C93" w:rsidRPr="00D04C93">
        <w:rPr>
          <w:rFonts w:ascii="Times New Roman" w:hAnsi="Times New Roman" w:cs="Times New Roman"/>
          <w:b/>
          <w:bCs/>
          <w:sz w:val="28"/>
          <w:szCs w:val="28"/>
        </w:rPr>
        <w:t>ализации муниципальной программы</w:t>
      </w:r>
    </w:p>
    <w:p w:rsidR="00E54E8B" w:rsidRPr="001313F1" w:rsidRDefault="00E54E8B" w:rsidP="00E54E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территории </w:t>
      </w:r>
      <w:r w:rsidR="00D04C93" w:rsidRPr="001313F1">
        <w:rPr>
          <w:rFonts w:ascii="Times New Roman" w:hAnsi="Times New Roman" w:cs="Times New Roman"/>
          <w:sz w:val="24"/>
          <w:szCs w:val="24"/>
        </w:rPr>
        <w:t xml:space="preserve">Рахмановского </w:t>
      </w:r>
      <w:r w:rsidRPr="001313F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04C93" w:rsidRPr="001313F1">
        <w:rPr>
          <w:rFonts w:ascii="Times New Roman" w:hAnsi="Times New Roman" w:cs="Times New Roman"/>
          <w:sz w:val="24"/>
          <w:szCs w:val="24"/>
        </w:rPr>
        <w:t xml:space="preserve"> (далее МО)</w:t>
      </w:r>
      <w:r w:rsidRPr="001313F1">
        <w:rPr>
          <w:rFonts w:ascii="Times New Roman" w:hAnsi="Times New Roman" w:cs="Times New Roman"/>
          <w:sz w:val="24"/>
          <w:szCs w:val="24"/>
        </w:rPr>
        <w:t xml:space="preserve"> не в полной мере отвечает современным требованиям.</w:t>
      </w:r>
    </w:p>
    <w:p w:rsidR="00E54E8B" w:rsidRPr="001313F1" w:rsidRDefault="00E54E8B" w:rsidP="00E54E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D04C93" w:rsidRPr="001313F1">
        <w:rPr>
          <w:rFonts w:ascii="Times New Roman" w:hAnsi="Times New Roman" w:cs="Times New Roman"/>
          <w:sz w:val="24"/>
          <w:szCs w:val="24"/>
        </w:rPr>
        <w:t>Рахмановского</w:t>
      </w:r>
      <w:r w:rsidR="005435D0">
        <w:rPr>
          <w:rFonts w:ascii="Times New Roman" w:hAnsi="Times New Roman" w:cs="Times New Roman"/>
          <w:sz w:val="24"/>
          <w:szCs w:val="24"/>
        </w:rPr>
        <w:t xml:space="preserve"> </w:t>
      </w:r>
      <w:r w:rsidRPr="001313F1">
        <w:rPr>
          <w:rFonts w:ascii="Times New Roman" w:hAnsi="Times New Roman" w:cs="Times New Roman"/>
          <w:sz w:val="24"/>
          <w:szCs w:val="24"/>
        </w:rPr>
        <w:t xml:space="preserve">общая протяженность сети уличного освещения составляет </w:t>
      </w:r>
      <w:r w:rsidR="003865BE" w:rsidRPr="003865BE">
        <w:rPr>
          <w:rFonts w:ascii="Times New Roman" w:hAnsi="Times New Roman" w:cs="Times New Roman"/>
          <w:sz w:val="24"/>
          <w:szCs w:val="24"/>
        </w:rPr>
        <w:t>31,2</w:t>
      </w:r>
      <w:r w:rsidRPr="003865BE">
        <w:rPr>
          <w:rFonts w:ascii="Times New Roman" w:hAnsi="Times New Roman" w:cs="Times New Roman"/>
          <w:sz w:val="24"/>
          <w:szCs w:val="24"/>
        </w:rPr>
        <w:t xml:space="preserve"> км. Сеть включает в себя </w:t>
      </w:r>
      <w:r w:rsidR="003A4A11" w:rsidRPr="003865BE">
        <w:rPr>
          <w:rFonts w:ascii="Times New Roman" w:hAnsi="Times New Roman" w:cs="Times New Roman"/>
          <w:sz w:val="24"/>
          <w:szCs w:val="24"/>
        </w:rPr>
        <w:t>207</w:t>
      </w:r>
      <w:r w:rsidRPr="003865BE">
        <w:rPr>
          <w:rFonts w:ascii="Times New Roman" w:hAnsi="Times New Roman" w:cs="Times New Roman"/>
          <w:sz w:val="24"/>
          <w:szCs w:val="24"/>
        </w:rPr>
        <w:t xml:space="preserve"> сетевых опор.</w:t>
      </w:r>
    </w:p>
    <w:p w:rsidR="00E54E8B" w:rsidRPr="001313F1" w:rsidRDefault="00E54E8B" w:rsidP="00E54E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Физическое и моральное старение установленного оборудования опережает темпы его реконструкции и модернизации. Оценка состояния распределительных сетей наружного освещения </w:t>
      </w:r>
      <w:r w:rsidR="00D04C93" w:rsidRPr="001313F1">
        <w:rPr>
          <w:rFonts w:ascii="Times New Roman" w:hAnsi="Times New Roman" w:cs="Times New Roman"/>
          <w:sz w:val="24"/>
          <w:szCs w:val="24"/>
        </w:rPr>
        <w:t xml:space="preserve">Рахмановского </w:t>
      </w:r>
      <w:r w:rsidRPr="001313F1">
        <w:rPr>
          <w:rFonts w:ascii="Times New Roman" w:hAnsi="Times New Roman" w:cs="Times New Roman"/>
          <w:sz w:val="24"/>
          <w:szCs w:val="24"/>
        </w:rPr>
        <w:t>МО</w:t>
      </w:r>
      <w:r w:rsidR="005435D0">
        <w:rPr>
          <w:rFonts w:ascii="Times New Roman" w:hAnsi="Times New Roman" w:cs="Times New Roman"/>
          <w:sz w:val="24"/>
          <w:szCs w:val="24"/>
        </w:rPr>
        <w:t xml:space="preserve"> </w:t>
      </w:r>
      <w:r w:rsidRPr="001313F1">
        <w:rPr>
          <w:rFonts w:ascii="Times New Roman" w:hAnsi="Times New Roman" w:cs="Times New Roman"/>
          <w:sz w:val="24"/>
          <w:szCs w:val="24"/>
        </w:rPr>
        <w:t xml:space="preserve">показывает, что средний износ сетей уличного освещения составляет 30%, что не обеспечивает нормальный уровень освещения улиц </w:t>
      </w:r>
      <w:r w:rsidR="00D04C93" w:rsidRPr="001313F1">
        <w:rPr>
          <w:rFonts w:ascii="Times New Roman" w:hAnsi="Times New Roman" w:cs="Times New Roman"/>
          <w:sz w:val="24"/>
          <w:szCs w:val="24"/>
        </w:rPr>
        <w:t>сельского</w:t>
      </w:r>
      <w:r w:rsidRPr="001313F1">
        <w:rPr>
          <w:rFonts w:ascii="Times New Roman" w:hAnsi="Times New Roman" w:cs="Times New Roman"/>
          <w:sz w:val="24"/>
          <w:szCs w:val="24"/>
        </w:rPr>
        <w:t xml:space="preserve"> поселения, предусмотренного СП 52.13330.2016 «Естественное и искусственное освещение».</w:t>
      </w:r>
    </w:p>
    <w:p w:rsidR="00E54E8B" w:rsidRPr="001313F1" w:rsidRDefault="00E54E8B" w:rsidP="00E54E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Некоторые части сети уличного освещения </w:t>
      </w:r>
      <w:r w:rsidR="00D04C93" w:rsidRPr="001313F1">
        <w:rPr>
          <w:rFonts w:ascii="Times New Roman" w:hAnsi="Times New Roman" w:cs="Times New Roman"/>
          <w:sz w:val="24"/>
          <w:szCs w:val="24"/>
        </w:rPr>
        <w:t xml:space="preserve">Рахмановского </w:t>
      </w:r>
      <w:r w:rsidRPr="001313F1">
        <w:rPr>
          <w:rFonts w:ascii="Times New Roman" w:hAnsi="Times New Roman" w:cs="Times New Roman"/>
          <w:sz w:val="24"/>
          <w:szCs w:val="24"/>
        </w:rPr>
        <w:t>МО</w:t>
      </w:r>
      <w:r w:rsidR="005435D0">
        <w:rPr>
          <w:rFonts w:ascii="Times New Roman" w:hAnsi="Times New Roman" w:cs="Times New Roman"/>
          <w:sz w:val="24"/>
          <w:szCs w:val="24"/>
        </w:rPr>
        <w:t xml:space="preserve"> </w:t>
      </w:r>
      <w:r w:rsidRPr="001313F1">
        <w:rPr>
          <w:rFonts w:ascii="Times New Roman" w:hAnsi="Times New Roman" w:cs="Times New Roman"/>
          <w:sz w:val="24"/>
          <w:szCs w:val="24"/>
        </w:rPr>
        <w:t>нуждаю</w:t>
      </w:r>
      <w:r w:rsidR="00D04C93" w:rsidRPr="001313F1">
        <w:rPr>
          <w:rFonts w:ascii="Times New Roman" w:hAnsi="Times New Roman" w:cs="Times New Roman"/>
          <w:sz w:val="24"/>
          <w:szCs w:val="24"/>
        </w:rPr>
        <w:t>тся в ремонте, реконструкции,</w:t>
      </w:r>
      <w:r w:rsidRPr="001313F1">
        <w:rPr>
          <w:rFonts w:ascii="Times New Roman" w:hAnsi="Times New Roman" w:cs="Times New Roman"/>
          <w:sz w:val="24"/>
          <w:szCs w:val="24"/>
        </w:rPr>
        <w:t xml:space="preserve"> замене</w:t>
      </w:r>
      <w:r w:rsidR="00D04C93" w:rsidRPr="001313F1">
        <w:rPr>
          <w:rFonts w:ascii="Times New Roman" w:hAnsi="Times New Roman" w:cs="Times New Roman"/>
          <w:sz w:val="24"/>
          <w:szCs w:val="24"/>
        </w:rPr>
        <w:t>, устройстве</w:t>
      </w:r>
      <w:r w:rsidRPr="001313F1">
        <w:rPr>
          <w:rFonts w:ascii="Times New Roman" w:hAnsi="Times New Roman" w:cs="Times New Roman"/>
          <w:sz w:val="24"/>
          <w:szCs w:val="24"/>
        </w:rPr>
        <w:t>. Некоторые улицы, места отдыха и массового пребывания населения, а также объекты образования и здравоохранения имеют недостаточное наружное освещение.</w:t>
      </w:r>
    </w:p>
    <w:p w:rsidR="00E54E8B" w:rsidRPr="001313F1" w:rsidRDefault="00E54E8B" w:rsidP="00E54E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Планирование и финансирование потребления электрической энергии на нужды </w:t>
      </w:r>
      <w:r w:rsidR="00D04C93" w:rsidRPr="001313F1">
        <w:rPr>
          <w:rFonts w:ascii="Times New Roman" w:hAnsi="Times New Roman" w:cs="Times New Roman"/>
          <w:sz w:val="24"/>
          <w:szCs w:val="24"/>
        </w:rPr>
        <w:t>уличного</w:t>
      </w:r>
      <w:r w:rsidRPr="001313F1">
        <w:rPr>
          <w:rFonts w:ascii="Times New Roman" w:hAnsi="Times New Roman" w:cs="Times New Roman"/>
          <w:sz w:val="24"/>
          <w:szCs w:val="24"/>
        </w:rPr>
        <w:t xml:space="preserve"> освещения осуществляется исходя из финансовых возможностей местного бюджета. По этой причине </w:t>
      </w:r>
      <w:r w:rsidR="00D04C93" w:rsidRPr="001313F1">
        <w:rPr>
          <w:rFonts w:ascii="Times New Roman" w:hAnsi="Times New Roman" w:cs="Times New Roman"/>
          <w:sz w:val="24"/>
          <w:szCs w:val="24"/>
        </w:rPr>
        <w:t>уличное</w:t>
      </w:r>
      <w:r w:rsidRPr="001313F1">
        <w:rPr>
          <w:rFonts w:ascii="Times New Roman" w:hAnsi="Times New Roman" w:cs="Times New Roman"/>
          <w:sz w:val="24"/>
          <w:szCs w:val="24"/>
        </w:rPr>
        <w:t xml:space="preserve"> освещение работает не в полном объеме, также не в полном объеме производится и ремонт осветительных приборов. Повышенная аварийность вынуждает </w:t>
      </w:r>
      <w:r w:rsidR="001313F1" w:rsidRPr="001313F1">
        <w:rPr>
          <w:rFonts w:ascii="Times New Roman" w:hAnsi="Times New Roman" w:cs="Times New Roman"/>
          <w:sz w:val="24"/>
          <w:szCs w:val="24"/>
        </w:rPr>
        <w:t>нанимать</w:t>
      </w:r>
      <w:r w:rsidRPr="001313F1">
        <w:rPr>
          <w:rFonts w:ascii="Times New Roman" w:hAnsi="Times New Roman" w:cs="Times New Roman"/>
          <w:sz w:val="24"/>
          <w:szCs w:val="24"/>
        </w:rPr>
        <w:t xml:space="preserve"> дополнительно спецтехнику и ремонтные бригады, что приводит к дополнительным затратам местного бюджета на содержание систем наружного освещения.</w:t>
      </w:r>
    </w:p>
    <w:p w:rsidR="00E54E8B" w:rsidRPr="001313F1" w:rsidRDefault="00E54E8B" w:rsidP="00E54E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Необходимость программного регулирования данного вопроса в 202</w:t>
      </w:r>
      <w:r w:rsidR="001313F1" w:rsidRPr="001313F1">
        <w:rPr>
          <w:rFonts w:ascii="Times New Roman" w:hAnsi="Times New Roman" w:cs="Times New Roman"/>
          <w:sz w:val="24"/>
          <w:szCs w:val="24"/>
        </w:rPr>
        <w:t>3</w:t>
      </w:r>
      <w:r w:rsidRPr="001313F1">
        <w:rPr>
          <w:rFonts w:ascii="Times New Roman" w:hAnsi="Times New Roman" w:cs="Times New Roman"/>
          <w:sz w:val="24"/>
          <w:szCs w:val="24"/>
        </w:rPr>
        <w:t xml:space="preserve"> год</w:t>
      </w:r>
      <w:r w:rsidR="001313F1" w:rsidRPr="001313F1">
        <w:rPr>
          <w:rFonts w:ascii="Times New Roman" w:hAnsi="Times New Roman" w:cs="Times New Roman"/>
          <w:sz w:val="24"/>
          <w:szCs w:val="24"/>
        </w:rPr>
        <w:t>у</w:t>
      </w:r>
      <w:r w:rsidRPr="001313F1">
        <w:rPr>
          <w:rFonts w:ascii="Times New Roman" w:hAnsi="Times New Roman" w:cs="Times New Roman"/>
          <w:sz w:val="24"/>
          <w:szCs w:val="24"/>
        </w:rPr>
        <w:t xml:space="preserve"> также обусловлена положениями Федерального закона от 23.11.2009 N 261-ФЗ (ред. от 11.06.2021) «Об энергосбережении и о повышении энергетической эффективности и о внесении изменений в отдельные законодательные акты Российской Федерации». Программа направлена на решение одной из приоритетных задач в рамках повышения качества жизни населения и благоустройства </w:t>
      </w:r>
      <w:r w:rsidR="001313F1" w:rsidRPr="001313F1">
        <w:rPr>
          <w:rFonts w:ascii="Times New Roman" w:hAnsi="Times New Roman" w:cs="Times New Roman"/>
          <w:sz w:val="24"/>
          <w:szCs w:val="24"/>
        </w:rPr>
        <w:t xml:space="preserve">Рахмановского </w:t>
      </w:r>
      <w:r w:rsidRPr="001313F1">
        <w:rPr>
          <w:rFonts w:ascii="Times New Roman" w:hAnsi="Times New Roman" w:cs="Times New Roman"/>
          <w:sz w:val="24"/>
          <w:szCs w:val="24"/>
        </w:rPr>
        <w:t>МО</w:t>
      </w:r>
      <w:proofErr w:type="gramStart"/>
      <w:r w:rsidRPr="001313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13F1">
        <w:rPr>
          <w:rFonts w:ascii="Times New Roman" w:hAnsi="Times New Roman" w:cs="Times New Roman"/>
          <w:sz w:val="24"/>
          <w:szCs w:val="24"/>
        </w:rPr>
        <w:t xml:space="preserve"> Реализация программных мероприятий позволит в конечном итоге решить первоочередную задачу по организации освещения улиц и дорог, тротуаров, пешеходных зон, а также мест массового отдыха и пребывания жителей муниципального образования.</w:t>
      </w:r>
    </w:p>
    <w:p w:rsidR="00E54E8B" w:rsidRPr="001313F1" w:rsidRDefault="00E54E8B" w:rsidP="00E54E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Эффективная эксплуатация осветительного оборудования, модернизация сетей уличного освещениям позволит:</w:t>
      </w:r>
    </w:p>
    <w:p w:rsidR="00E54E8B" w:rsidRPr="001313F1" w:rsidRDefault="00E54E8B" w:rsidP="00E54E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снизить бюджетные расходы за счет экономии электроэнергии и снижения эксплуатационных расходов;</w:t>
      </w:r>
    </w:p>
    <w:p w:rsidR="00E54E8B" w:rsidRPr="001313F1" w:rsidRDefault="00E54E8B" w:rsidP="00E54E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повысить надежность и долговечность работы сетей;</w:t>
      </w:r>
    </w:p>
    <w:p w:rsidR="00E54E8B" w:rsidRPr="001313F1" w:rsidRDefault="00E54E8B" w:rsidP="00E54E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- улучшить условия проживания граждан на территории </w:t>
      </w:r>
      <w:r w:rsidR="001313F1" w:rsidRPr="001313F1">
        <w:rPr>
          <w:rFonts w:ascii="Times New Roman" w:hAnsi="Times New Roman" w:cs="Times New Roman"/>
          <w:sz w:val="24"/>
          <w:szCs w:val="24"/>
        </w:rPr>
        <w:t xml:space="preserve">Рахмановского </w:t>
      </w:r>
      <w:r w:rsidRPr="001313F1">
        <w:rPr>
          <w:rFonts w:ascii="Times New Roman" w:hAnsi="Times New Roman" w:cs="Times New Roman"/>
          <w:sz w:val="24"/>
          <w:szCs w:val="24"/>
        </w:rPr>
        <w:t>МО;</w:t>
      </w:r>
    </w:p>
    <w:p w:rsidR="00E54E8B" w:rsidRPr="001313F1" w:rsidRDefault="00E54E8B" w:rsidP="00E54E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повысить уровень безопасности дорожного движения, уровень благоустройства;</w:t>
      </w:r>
    </w:p>
    <w:p w:rsidR="00E54E8B" w:rsidRPr="001313F1" w:rsidRDefault="00E54E8B" w:rsidP="001313F1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- снизить уровень </w:t>
      </w:r>
      <w:proofErr w:type="gramStart"/>
      <w:r w:rsidRPr="001313F1"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 w:rsidRPr="001313F1">
        <w:rPr>
          <w:rFonts w:ascii="Times New Roman" w:hAnsi="Times New Roman" w:cs="Times New Roman"/>
          <w:sz w:val="24"/>
          <w:szCs w:val="24"/>
        </w:rPr>
        <w:t>.</w:t>
      </w:r>
    </w:p>
    <w:p w:rsidR="00E54E8B" w:rsidRPr="001313F1" w:rsidRDefault="00E54E8B" w:rsidP="00E54E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313F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313F1">
        <w:rPr>
          <w:rFonts w:ascii="Times New Roman" w:hAnsi="Times New Roman" w:cs="Times New Roman"/>
          <w:b/>
          <w:bCs/>
          <w:sz w:val="28"/>
          <w:szCs w:val="28"/>
        </w:rPr>
        <w:t>Цель, задачи и ожид</w:t>
      </w:r>
      <w:r w:rsidR="00462571">
        <w:rPr>
          <w:rFonts w:ascii="Times New Roman" w:hAnsi="Times New Roman" w:cs="Times New Roman"/>
          <w:b/>
          <w:bCs/>
          <w:sz w:val="28"/>
          <w:szCs w:val="28"/>
        </w:rPr>
        <w:t>аемые результаты муниципальной п</w:t>
      </w:r>
      <w:r w:rsidRPr="001313F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54E8B" w:rsidRDefault="00E54E8B" w:rsidP="00E54E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54E8B" w:rsidRPr="00EA5149" w:rsidRDefault="00E54E8B" w:rsidP="00E54E8B">
      <w:pPr>
        <w:spacing w:line="100" w:lineRule="atLeast"/>
        <w:ind w:right="-9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14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EA5149">
        <w:rPr>
          <w:rFonts w:ascii="Times New Roman" w:hAnsi="Times New Roman" w:cs="Times New Roman"/>
          <w:bCs/>
          <w:sz w:val="24"/>
          <w:szCs w:val="24"/>
        </w:rPr>
        <w:t xml:space="preserve">«Устройство </w:t>
      </w:r>
      <w:r w:rsidR="00EA5149">
        <w:rPr>
          <w:rFonts w:ascii="Times New Roman" w:hAnsi="Times New Roman" w:cs="Times New Roman"/>
          <w:bCs/>
          <w:sz w:val="24"/>
          <w:szCs w:val="24"/>
        </w:rPr>
        <w:t>уличного</w:t>
      </w:r>
      <w:r w:rsidRPr="00EA5149">
        <w:rPr>
          <w:rFonts w:ascii="Times New Roman" w:hAnsi="Times New Roman" w:cs="Times New Roman"/>
          <w:bCs/>
          <w:sz w:val="24"/>
          <w:szCs w:val="24"/>
        </w:rPr>
        <w:t xml:space="preserve"> освещения </w:t>
      </w:r>
      <w:r w:rsidR="003F0F39">
        <w:rPr>
          <w:rFonts w:ascii="Times New Roman" w:hAnsi="Times New Roman" w:cs="Times New Roman"/>
          <w:bCs/>
          <w:sz w:val="24"/>
          <w:szCs w:val="24"/>
        </w:rPr>
        <w:t xml:space="preserve">в с. Новая Порубежка </w:t>
      </w:r>
      <w:r w:rsidR="00EA5149">
        <w:rPr>
          <w:rFonts w:ascii="Times New Roman" w:hAnsi="Times New Roman" w:cs="Times New Roman"/>
          <w:bCs/>
          <w:sz w:val="24"/>
          <w:szCs w:val="24"/>
        </w:rPr>
        <w:t>Рахмановс</w:t>
      </w:r>
      <w:r w:rsidR="003F0F39">
        <w:rPr>
          <w:rFonts w:ascii="Times New Roman" w:hAnsi="Times New Roman" w:cs="Times New Roman"/>
          <w:bCs/>
          <w:sz w:val="24"/>
          <w:szCs w:val="24"/>
        </w:rPr>
        <w:t xml:space="preserve">кого муниципального образования </w:t>
      </w:r>
      <w:r w:rsidR="003F0F39" w:rsidRPr="003F0F39">
        <w:rPr>
          <w:rFonts w:ascii="Times New Roman" w:hAnsi="Times New Roman" w:cs="Times New Roman"/>
          <w:noProof/>
          <w:sz w:val="24"/>
          <w:szCs w:val="24"/>
        </w:rPr>
        <w:t xml:space="preserve">Пугачевского муниципального района </w:t>
      </w:r>
      <w:r w:rsidR="003F0F39" w:rsidRPr="003F0F39">
        <w:rPr>
          <w:rFonts w:ascii="Times New Roman" w:hAnsi="Times New Roman" w:cs="Times New Roman"/>
          <w:sz w:val="24"/>
          <w:szCs w:val="24"/>
        </w:rPr>
        <w:t>С</w:t>
      </w:r>
      <w:r w:rsidR="003F0F39" w:rsidRPr="003F0F39">
        <w:rPr>
          <w:rFonts w:ascii="Times New Roman" w:hAnsi="Times New Roman" w:cs="Times New Roman"/>
          <w:noProof/>
          <w:sz w:val="24"/>
          <w:szCs w:val="24"/>
        </w:rPr>
        <w:t xml:space="preserve">аратовской </w:t>
      </w:r>
      <w:r w:rsidR="003F0F39" w:rsidRPr="003F0F39">
        <w:rPr>
          <w:rFonts w:ascii="Times New Roman" w:hAnsi="Times New Roman" w:cs="Times New Roman"/>
          <w:sz w:val="24"/>
          <w:szCs w:val="24"/>
        </w:rPr>
        <w:t>о</w:t>
      </w:r>
      <w:r w:rsidR="003F0F39" w:rsidRPr="003F0F39">
        <w:rPr>
          <w:rFonts w:ascii="Times New Roman" w:hAnsi="Times New Roman" w:cs="Times New Roman"/>
          <w:noProof/>
          <w:sz w:val="24"/>
          <w:szCs w:val="24"/>
        </w:rPr>
        <w:t xml:space="preserve">бласти </w:t>
      </w:r>
      <w:r w:rsidR="003F0F39" w:rsidRPr="003F0F39">
        <w:rPr>
          <w:rFonts w:ascii="Times New Roman" w:hAnsi="Times New Roman" w:cs="Times New Roman"/>
          <w:sz w:val="24"/>
          <w:szCs w:val="24"/>
        </w:rPr>
        <w:t>н</w:t>
      </w:r>
      <w:r w:rsidR="003F0F39" w:rsidRPr="003F0F39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="003F0F39" w:rsidRPr="003F0F39">
        <w:rPr>
          <w:rFonts w:ascii="Times New Roman" w:hAnsi="Times New Roman" w:cs="Times New Roman"/>
          <w:sz w:val="24"/>
          <w:szCs w:val="24"/>
        </w:rPr>
        <w:t>2</w:t>
      </w:r>
      <w:r w:rsidR="003F0F39" w:rsidRPr="003F0F39">
        <w:rPr>
          <w:rFonts w:ascii="Times New Roman" w:hAnsi="Times New Roman" w:cs="Times New Roman"/>
          <w:noProof/>
          <w:sz w:val="24"/>
          <w:szCs w:val="24"/>
        </w:rPr>
        <w:t xml:space="preserve">023 </w:t>
      </w:r>
      <w:r w:rsidR="003F0F39" w:rsidRPr="003F0F39">
        <w:rPr>
          <w:rFonts w:ascii="Times New Roman" w:hAnsi="Times New Roman" w:cs="Times New Roman"/>
          <w:sz w:val="24"/>
          <w:szCs w:val="24"/>
        </w:rPr>
        <w:t>г</w:t>
      </w:r>
      <w:r w:rsidR="003F0F39" w:rsidRPr="003F0F39">
        <w:rPr>
          <w:rFonts w:ascii="Times New Roman" w:hAnsi="Times New Roman" w:cs="Times New Roman"/>
          <w:noProof/>
          <w:sz w:val="24"/>
          <w:szCs w:val="24"/>
        </w:rPr>
        <w:t>од»</w:t>
      </w:r>
      <w:r w:rsidRPr="00EA5149">
        <w:rPr>
          <w:rFonts w:ascii="Times New Roman" w:hAnsi="Times New Roman" w:cs="Times New Roman"/>
          <w:sz w:val="24"/>
          <w:szCs w:val="24"/>
        </w:rPr>
        <w:t xml:space="preserve"> (далее - Программа) - документ, формулирующий и увязывающий по срокам, финансовым, трудовым, материальным и иным ресурсам реализацию стратегических приоритетов муниципального образования, а также текущую деятельность его экономического и социального секторов, обеспечивающих сбалансированное устойчивое развитие поселения.</w:t>
      </w:r>
      <w:proofErr w:type="gramEnd"/>
    </w:p>
    <w:p w:rsidR="00E54E8B" w:rsidRPr="003F0F39" w:rsidRDefault="00E54E8B" w:rsidP="00E54E8B">
      <w:pPr>
        <w:spacing w:line="100" w:lineRule="atLeast"/>
        <w:ind w:right="-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F39">
        <w:rPr>
          <w:rFonts w:ascii="Times New Roman" w:hAnsi="Times New Roman" w:cs="Times New Roman"/>
          <w:sz w:val="24"/>
          <w:szCs w:val="24"/>
        </w:rPr>
        <w:lastRenderedPageBreak/>
        <w:t>Важнейшим условием устойчивого развития муниципального развития является разработка и эффективная реализация данной Программы, предусматривающая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E54E8B" w:rsidRPr="003F0F39" w:rsidRDefault="00E54E8B" w:rsidP="00E54E8B">
      <w:pPr>
        <w:spacing w:line="100" w:lineRule="atLeast"/>
        <w:ind w:right="-9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F39">
        <w:rPr>
          <w:rFonts w:ascii="Times New Roman" w:hAnsi="Times New Roman" w:cs="Times New Roman"/>
          <w:sz w:val="24"/>
          <w:szCs w:val="24"/>
        </w:rPr>
        <w:t>Основными целями Программы являются</w:t>
      </w:r>
      <w:r w:rsidR="005435D0">
        <w:rPr>
          <w:rFonts w:ascii="Times New Roman" w:hAnsi="Times New Roman" w:cs="Times New Roman"/>
          <w:sz w:val="24"/>
          <w:szCs w:val="24"/>
        </w:rPr>
        <w:t xml:space="preserve"> </w:t>
      </w:r>
      <w:r w:rsidRPr="003F0F39">
        <w:rPr>
          <w:rFonts w:ascii="Times New Roman" w:hAnsi="Times New Roman" w:cs="Times New Roman"/>
          <w:sz w:val="24"/>
          <w:szCs w:val="24"/>
        </w:rPr>
        <w:t xml:space="preserve">создание безопасных и благоприятных условий проживания граждан и повышение энергетической эффективности при производстве, передаче и потреблении энергетических ресурсов в </w:t>
      </w:r>
      <w:r w:rsidR="003F0F39">
        <w:rPr>
          <w:rFonts w:ascii="Times New Roman" w:hAnsi="Times New Roman" w:cs="Times New Roman"/>
          <w:sz w:val="24"/>
          <w:szCs w:val="24"/>
        </w:rPr>
        <w:t>Рахмановском МО</w:t>
      </w:r>
      <w:r w:rsidRPr="003F0F39">
        <w:rPr>
          <w:rFonts w:ascii="Times New Roman" w:hAnsi="Times New Roman" w:cs="Times New Roman"/>
          <w:sz w:val="24"/>
          <w:szCs w:val="24"/>
        </w:rPr>
        <w:t>, создание условий для перевода экономики и бюджетной сферы муниципального образования на энергосберегающий путь развития, способный обеспечить последовательное повышение уровня и качества жизни населения муниципального образования, эффективное воспроизводство и модернизацию производственного, образовательного и инновационного потенциала поселения.</w:t>
      </w:r>
      <w:proofErr w:type="gramEnd"/>
    </w:p>
    <w:p w:rsidR="00E54E8B" w:rsidRPr="003F0F39" w:rsidRDefault="00E54E8B" w:rsidP="003F0F39">
      <w:pPr>
        <w:shd w:val="clear" w:color="auto" w:fill="FFFFFF"/>
        <w:spacing w:line="100" w:lineRule="atLeast"/>
        <w:ind w:right="-92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F39">
        <w:rPr>
          <w:rFonts w:ascii="Times New Roman" w:hAnsi="Times New Roman" w:cs="Times New Roman"/>
          <w:bCs/>
          <w:color w:val="000000"/>
          <w:sz w:val="24"/>
          <w:szCs w:val="24"/>
        </w:rPr>
        <w:t>Основными задачами являются:</w:t>
      </w:r>
    </w:p>
    <w:p w:rsidR="00E54E8B" w:rsidRPr="003F0F39" w:rsidRDefault="00E54E8B" w:rsidP="003F0F39">
      <w:pPr>
        <w:shd w:val="clear" w:color="auto" w:fill="FFFFFF"/>
        <w:spacing w:line="100" w:lineRule="atLeast"/>
        <w:ind w:right="-92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F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3F0F39">
        <w:rPr>
          <w:rFonts w:ascii="Times New Roman" w:hAnsi="Times New Roman" w:cs="Times New Roman"/>
          <w:bCs/>
          <w:sz w:val="24"/>
          <w:szCs w:val="24"/>
        </w:rPr>
        <w:t>Создание безопасных и благоприятных условий проживания граждан</w:t>
      </w:r>
    </w:p>
    <w:p w:rsidR="00E54E8B" w:rsidRPr="003F0F39" w:rsidRDefault="00E54E8B" w:rsidP="003F0F39">
      <w:pPr>
        <w:shd w:val="clear" w:color="auto" w:fill="FFFFFF"/>
        <w:spacing w:line="100" w:lineRule="atLeast"/>
        <w:ind w:right="-92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F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3F0F39">
        <w:rPr>
          <w:rFonts w:ascii="Times New Roman" w:hAnsi="Times New Roman" w:cs="Times New Roman"/>
          <w:sz w:val="24"/>
          <w:szCs w:val="24"/>
        </w:rPr>
        <w:t xml:space="preserve">Повышение энергетической эффективности при производстве, передаче и потреблении энергетических ресурсов в </w:t>
      </w:r>
      <w:r w:rsidR="003F0F39">
        <w:rPr>
          <w:rFonts w:ascii="Times New Roman" w:hAnsi="Times New Roman" w:cs="Times New Roman"/>
          <w:sz w:val="24"/>
          <w:szCs w:val="24"/>
        </w:rPr>
        <w:t xml:space="preserve">Рахмановском </w:t>
      </w:r>
      <w:r w:rsidRPr="003F0F39">
        <w:rPr>
          <w:rFonts w:ascii="Times New Roman" w:hAnsi="Times New Roman" w:cs="Times New Roman"/>
          <w:sz w:val="24"/>
          <w:szCs w:val="24"/>
        </w:rPr>
        <w:t>МО, создание условий для перевода экономики и бюджетной сферы муниципального образования на энергосберегающий путь развития, способный обеспечить последовательное повышение уровня и качества жизни населения муниципального образования, эффективное воспроизводство и модернизацию производственного, образовательного и инновационного потенциала поселения</w:t>
      </w:r>
      <w:r w:rsidR="003F0F39">
        <w:rPr>
          <w:rFonts w:ascii="Times New Roman" w:hAnsi="Times New Roman" w:cs="Times New Roman"/>
          <w:sz w:val="24"/>
          <w:szCs w:val="24"/>
        </w:rPr>
        <w:t>.</w:t>
      </w:r>
    </w:p>
    <w:p w:rsidR="00E54E8B" w:rsidRPr="003F0F39" w:rsidRDefault="00E54E8B" w:rsidP="003F0F39">
      <w:pPr>
        <w:shd w:val="clear" w:color="auto" w:fill="FFFFFF"/>
        <w:spacing w:line="100" w:lineRule="atLeast"/>
        <w:ind w:right="-9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F39">
        <w:rPr>
          <w:rFonts w:ascii="Times New Roman" w:hAnsi="Times New Roman" w:cs="Times New Roman"/>
          <w:bCs/>
          <w:sz w:val="24"/>
          <w:szCs w:val="24"/>
        </w:rPr>
        <w:t>Ожидаемые результаты от реализации программы:</w:t>
      </w:r>
    </w:p>
    <w:p w:rsidR="00E54E8B" w:rsidRPr="003F0F39" w:rsidRDefault="00E54E8B" w:rsidP="003F0F39">
      <w:pPr>
        <w:shd w:val="clear" w:color="auto" w:fill="FFFFFF"/>
        <w:spacing w:line="100" w:lineRule="atLeast"/>
        <w:ind w:right="-9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F39">
        <w:rPr>
          <w:rFonts w:ascii="Times New Roman" w:hAnsi="Times New Roman" w:cs="Times New Roman"/>
          <w:bCs/>
          <w:sz w:val="24"/>
          <w:szCs w:val="24"/>
        </w:rPr>
        <w:t>1. Повышение уровня эстетичности территории поселения</w:t>
      </w:r>
    </w:p>
    <w:p w:rsidR="00E54E8B" w:rsidRPr="003F0F39" w:rsidRDefault="00E54E8B" w:rsidP="003F0F39">
      <w:pPr>
        <w:shd w:val="clear" w:color="auto" w:fill="FFFFFF"/>
        <w:spacing w:line="100" w:lineRule="atLeast"/>
        <w:ind w:right="-9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F39">
        <w:rPr>
          <w:rFonts w:ascii="Times New Roman" w:hAnsi="Times New Roman" w:cs="Times New Roman"/>
          <w:bCs/>
          <w:sz w:val="24"/>
          <w:szCs w:val="24"/>
        </w:rPr>
        <w:t>2. Повышение уровня комфортности территории поселения</w:t>
      </w:r>
    </w:p>
    <w:p w:rsidR="00E54E8B" w:rsidRPr="003F0F39" w:rsidRDefault="00E54E8B" w:rsidP="003F0F39">
      <w:pPr>
        <w:shd w:val="clear" w:color="auto" w:fill="FFFFFF"/>
        <w:spacing w:line="100" w:lineRule="atLeast"/>
        <w:ind w:right="-9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39">
        <w:rPr>
          <w:rFonts w:ascii="Times New Roman" w:hAnsi="Times New Roman" w:cs="Times New Roman"/>
          <w:bCs/>
          <w:sz w:val="24"/>
          <w:szCs w:val="24"/>
        </w:rPr>
        <w:t>3. Более полное удовлетворение потребности жителей муниципального образования в проведении досуга при посещении новых детских, спортивных площадок и зон отдыха, а также популяризация самостоятельных занятий и спортивных игр среди населения</w:t>
      </w:r>
      <w:r w:rsidR="003F0F39">
        <w:rPr>
          <w:rFonts w:ascii="Times New Roman" w:hAnsi="Times New Roman" w:cs="Times New Roman"/>
          <w:bCs/>
          <w:sz w:val="24"/>
          <w:szCs w:val="24"/>
        </w:rPr>
        <w:t>.</w:t>
      </w:r>
    </w:p>
    <w:p w:rsidR="00E54E8B" w:rsidRPr="003F0F39" w:rsidRDefault="00E54E8B" w:rsidP="003F0F39">
      <w:pPr>
        <w:shd w:val="clear" w:color="auto" w:fill="FFFFFF"/>
        <w:spacing w:line="100" w:lineRule="atLeast"/>
        <w:ind w:right="-92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F39">
        <w:rPr>
          <w:rFonts w:ascii="Times New Roman" w:hAnsi="Times New Roman" w:cs="Times New Roman"/>
          <w:bCs/>
          <w:sz w:val="24"/>
          <w:szCs w:val="24"/>
        </w:rPr>
        <w:t xml:space="preserve">4. Улучшение внешнего вида территории </w:t>
      </w:r>
      <w:r w:rsidR="001313F1" w:rsidRPr="003F0F39">
        <w:rPr>
          <w:rFonts w:ascii="Times New Roman" w:hAnsi="Times New Roman" w:cs="Times New Roman"/>
          <w:bCs/>
          <w:sz w:val="24"/>
          <w:szCs w:val="24"/>
        </w:rPr>
        <w:t>Рахмановского МО</w:t>
      </w:r>
      <w:r w:rsidRPr="003F0F39">
        <w:rPr>
          <w:rFonts w:ascii="Times New Roman" w:hAnsi="Times New Roman" w:cs="Times New Roman"/>
          <w:bCs/>
          <w:sz w:val="24"/>
          <w:szCs w:val="24"/>
        </w:rPr>
        <w:t>;</w:t>
      </w:r>
    </w:p>
    <w:p w:rsidR="00E54E8B" w:rsidRPr="003F0F39" w:rsidRDefault="00E54E8B" w:rsidP="003F0F3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0F39">
        <w:rPr>
          <w:rFonts w:ascii="Times New Roman" w:hAnsi="Times New Roman" w:cs="Times New Roman"/>
          <w:sz w:val="24"/>
          <w:szCs w:val="24"/>
        </w:rPr>
        <w:t>5. Повышение заинтересованности в энергосбережении.</w:t>
      </w:r>
    </w:p>
    <w:p w:rsidR="00E54E8B" w:rsidRDefault="00E54E8B" w:rsidP="00462571">
      <w:pPr>
        <w:shd w:val="clear" w:color="auto" w:fill="FFFFFF"/>
        <w:spacing w:before="99" w:after="9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7086F" w:rsidRPr="00462571" w:rsidRDefault="00DD51D6" w:rsidP="0046257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571">
        <w:rPr>
          <w:rFonts w:ascii="Times New Roman" w:hAnsi="Times New Roman" w:cs="Times New Roman"/>
          <w:b/>
          <w:sz w:val="28"/>
          <w:szCs w:val="28"/>
        </w:rPr>
        <w:t>Система мероприятий и объемы финансирования</w:t>
      </w:r>
      <w:r w:rsidR="00543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571" w:rsidRPr="00462571">
        <w:rPr>
          <w:rFonts w:ascii="Times New Roman" w:hAnsi="Times New Roman" w:cs="Times New Roman"/>
          <w:b/>
          <w:sz w:val="28"/>
          <w:szCs w:val="28"/>
        </w:rPr>
        <w:t>п</w:t>
      </w:r>
      <w:r w:rsidR="009009FA" w:rsidRPr="0046257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F0F39" w:rsidRPr="003F0F39" w:rsidRDefault="003F0F39" w:rsidP="003F0F3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A14FF" w:rsidRDefault="00A13388" w:rsidP="00EA51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388">
        <w:rPr>
          <w:rFonts w:ascii="Times New Roman" w:hAnsi="Times New Roman" w:cs="Times New Roman"/>
          <w:sz w:val="24"/>
          <w:szCs w:val="24"/>
        </w:rPr>
        <w:t>Для достижения намеченной цели и решения поставленных задач в рамках Программы предусматривается реализация следующих</w:t>
      </w:r>
      <w:r w:rsidR="005435D0">
        <w:rPr>
          <w:rFonts w:ascii="Times New Roman" w:hAnsi="Times New Roman" w:cs="Times New Roman"/>
          <w:sz w:val="24"/>
          <w:szCs w:val="24"/>
        </w:rPr>
        <w:t xml:space="preserve"> </w:t>
      </w:r>
      <w:r w:rsidRPr="00A13388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0A225D" w:rsidRDefault="000A225D" w:rsidP="00EA51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25D" w:rsidRDefault="000A225D" w:rsidP="00EA51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25D" w:rsidRDefault="000A225D" w:rsidP="00EA51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25D" w:rsidRDefault="000A225D" w:rsidP="00EA51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25D" w:rsidRDefault="000A225D" w:rsidP="00EA51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25D" w:rsidRDefault="000A225D" w:rsidP="00EA51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B53" w:rsidRDefault="009D5B53" w:rsidP="00EA51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D5B53" w:rsidSect="00FD7B24">
          <w:type w:val="continuous"/>
          <w:pgSz w:w="11906" w:h="16838"/>
          <w:pgMar w:top="993" w:right="1134" w:bottom="851" w:left="1134" w:header="720" w:footer="720" w:gutter="0"/>
          <w:cols w:space="720"/>
          <w:noEndnote/>
          <w:docGrid w:linePitch="299"/>
        </w:sectPr>
      </w:pPr>
    </w:p>
    <w:p w:rsidR="000A225D" w:rsidRDefault="000A225D" w:rsidP="00EA514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176" w:tblpY="-73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985"/>
        <w:gridCol w:w="1134"/>
        <w:gridCol w:w="6"/>
        <w:gridCol w:w="2687"/>
        <w:gridCol w:w="2977"/>
        <w:gridCol w:w="2977"/>
      </w:tblGrid>
      <w:tr w:rsidR="000A225D" w:rsidRPr="00D46121" w:rsidTr="009D5B53">
        <w:trPr>
          <w:trHeight w:val="870"/>
        </w:trPr>
        <w:tc>
          <w:tcPr>
            <w:tcW w:w="3510" w:type="dxa"/>
            <w:vMerge w:val="restart"/>
          </w:tcPr>
          <w:p w:rsidR="000A225D" w:rsidRPr="00142659" w:rsidRDefault="000A225D" w:rsidP="009D5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659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 xml:space="preserve">основного </w:t>
            </w:r>
            <w:r w:rsidRPr="00142659">
              <w:rPr>
                <w:rFonts w:ascii="Times New Roman" w:hAnsi="Times New Roman" w:cs="Times New Roman"/>
                <w:b/>
              </w:rPr>
              <w:t>мероприяти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85" w:type="dxa"/>
            <w:vMerge w:val="restart"/>
          </w:tcPr>
          <w:p w:rsidR="000A225D" w:rsidRPr="00142659" w:rsidRDefault="000A225D" w:rsidP="009D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</w:rPr>
              <w:t>Наименование главного распорядителя средств бюджета поселения</w:t>
            </w:r>
          </w:p>
        </w:tc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0A225D" w:rsidRPr="00142659" w:rsidRDefault="000A225D" w:rsidP="009D5B53">
            <w:pPr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59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финансирования,</w:t>
            </w:r>
          </w:p>
          <w:p w:rsidR="000A225D" w:rsidRPr="00142659" w:rsidRDefault="000A225D" w:rsidP="009D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рублей </w:t>
            </w:r>
          </w:p>
        </w:tc>
      </w:tr>
      <w:tr w:rsidR="000A225D" w:rsidRPr="00D46121" w:rsidTr="009D5B53">
        <w:trPr>
          <w:trHeight w:val="780"/>
        </w:trPr>
        <w:tc>
          <w:tcPr>
            <w:tcW w:w="3510" w:type="dxa"/>
            <w:vMerge/>
          </w:tcPr>
          <w:p w:rsidR="000A225D" w:rsidRPr="00142659" w:rsidRDefault="000A225D" w:rsidP="009D5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0A225D" w:rsidRPr="006F67E2" w:rsidRDefault="000A225D" w:rsidP="009D5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225D" w:rsidRPr="00142659" w:rsidRDefault="000A225D" w:rsidP="009D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A225D" w:rsidRPr="00142659" w:rsidRDefault="000A225D" w:rsidP="009D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D5B53" w:rsidRPr="00D46121" w:rsidTr="005E70C6">
        <w:tc>
          <w:tcPr>
            <w:tcW w:w="3510" w:type="dxa"/>
            <w:vMerge/>
            <w:tcBorders>
              <w:bottom w:val="single" w:sz="4" w:space="0" w:color="000000"/>
            </w:tcBorders>
          </w:tcPr>
          <w:p w:rsidR="009D5B53" w:rsidRPr="00D46121" w:rsidRDefault="009D5B53" w:rsidP="009D5B53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9D5B53" w:rsidRPr="00142659" w:rsidRDefault="009D5B53" w:rsidP="009D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B53" w:rsidRPr="009D5B53" w:rsidRDefault="009D5B53" w:rsidP="009D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5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9D5B53" w:rsidRPr="009D5B53" w:rsidRDefault="009D5B53" w:rsidP="009D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53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Рахмановского муниципального образования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D5B53" w:rsidRPr="009D5B53" w:rsidRDefault="009D5B53" w:rsidP="009D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53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добровольных взносов, пожертвований от физических лиц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D5B53" w:rsidRPr="009D5B53" w:rsidRDefault="009D5B53" w:rsidP="009D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53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добровольных взносов, пожертвований от юридических лиц</w:t>
            </w:r>
          </w:p>
        </w:tc>
      </w:tr>
      <w:tr w:rsidR="006C24DB" w:rsidRPr="00D46121" w:rsidTr="002B0B64">
        <w:trPr>
          <w:trHeight w:val="1318"/>
        </w:trPr>
        <w:tc>
          <w:tcPr>
            <w:tcW w:w="3510" w:type="dxa"/>
          </w:tcPr>
          <w:p w:rsidR="006C24DB" w:rsidRPr="00580FFD" w:rsidRDefault="006C24DB" w:rsidP="0014021D">
            <w:pPr>
              <w:pStyle w:val="a6"/>
              <w:numPr>
                <w:ilvl w:val="0"/>
                <w:numId w:val="5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D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</w:t>
            </w:r>
            <w:r w:rsidR="0054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F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0FFD">
              <w:rPr>
                <w:rFonts w:ascii="Times New Roman" w:hAnsi="Times New Roman" w:cs="Times New Roman"/>
                <w:sz w:val="24"/>
                <w:szCs w:val="24"/>
              </w:rPr>
              <w:t xml:space="preserve"> с. Новая Порубежка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vAlign w:val="center"/>
          </w:tcPr>
          <w:p w:rsidR="006C24DB" w:rsidRPr="009009FA" w:rsidRDefault="006C24DB" w:rsidP="002B0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Pr="009009FA">
              <w:rPr>
                <w:rFonts w:ascii="Times New Roman" w:hAnsi="Times New Roman" w:cs="Times New Roman"/>
                <w:sz w:val="24"/>
                <w:szCs w:val="24"/>
              </w:rPr>
              <w:t>Рахмановского муниципального образования</w:t>
            </w:r>
          </w:p>
        </w:tc>
        <w:tc>
          <w:tcPr>
            <w:tcW w:w="1134" w:type="dxa"/>
            <w:vAlign w:val="center"/>
          </w:tcPr>
          <w:p w:rsidR="006C24DB" w:rsidRPr="00580FFD" w:rsidRDefault="006C24DB" w:rsidP="009D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D">
              <w:rPr>
                <w:rFonts w:ascii="Times New Roman" w:hAnsi="Times New Roman" w:cs="Times New Roman"/>
                <w:sz w:val="24"/>
                <w:szCs w:val="24"/>
              </w:rPr>
              <w:t>857,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6C24DB" w:rsidRPr="00580FFD" w:rsidRDefault="006C24DB" w:rsidP="009D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D">
              <w:rPr>
                <w:rFonts w:ascii="Times New Roman" w:hAnsi="Times New Roman" w:cs="Times New Roman"/>
                <w:sz w:val="24"/>
                <w:szCs w:val="24"/>
              </w:rPr>
              <w:t>485,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4DB" w:rsidRPr="00580FFD" w:rsidRDefault="006C24DB" w:rsidP="009D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D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6C24DB" w:rsidRPr="00580FFD" w:rsidRDefault="006C24DB" w:rsidP="009D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D"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</w:p>
        </w:tc>
      </w:tr>
      <w:tr w:rsidR="006C24DB" w:rsidRPr="00D46121" w:rsidTr="002B0B64">
        <w:trPr>
          <w:trHeight w:val="711"/>
        </w:trPr>
        <w:tc>
          <w:tcPr>
            <w:tcW w:w="3510" w:type="dxa"/>
          </w:tcPr>
          <w:p w:rsidR="006C24DB" w:rsidRPr="008279A6" w:rsidRDefault="006C24DB" w:rsidP="005E70C6">
            <w:pPr>
              <w:pStyle w:val="a6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контракты на выполнение работ и услуг.</w:t>
            </w:r>
          </w:p>
        </w:tc>
        <w:tc>
          <w:tcPr>
            <w:tcW w:w="1985" w:type="dxa"/>
            <w:vMerge/>
            <w:vAlign w:val="center"/>
          </w:tcPr>
          <w:p w:rsidR="006C24DB" w:rsidRPr="009009FA" w:rsidRDefault="006C24DB" w:rsidP="005E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24DB" w:rsidRPr="00580FFD" w:rsidRDefault="006C24DB" w:rsidP="005E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D">
              <w:rPr>
                <w:rFonts w:ascii="Times New Roman" w:hAnsi="Times New Roman" w:cs="Times New Roman"/>
                <w:sz w:val="24"/>
                <w:szCs w:val="24"/>
              </w:rPr>
              <w:t>857,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6C24DB" w:rsidRPr="00580FFD" w:rsidRDefault="006C24DB" w:rsidP="005E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D">
              <w:rPr>
                <w:rFonts w:ascii="Times New Roman" w:hAnsi="Times New Roman" w:cs="Times New Roman"/>
                <w:sz w:val="24"/>
                <w:szCs w:val="24"/>
              </w:rPr>
              <w:t>485,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4DB" w:rsidRPr="00580FFD" w:rsidRDefault="006C24DB" w:rsidP="005E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D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6C24DB" w:rsidRPr="00580FFD" w:rsidRDefault="006C24DB" w:rsidP="005E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D"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</w:p>
        </w:tc>
      </w:tr>
      <w:tr w:rsidR="006C24DB" w:rsidRPr="00D46121" w:rsidTr="002B0B64">
        <w:trPr>
          <w:trHeight w:val="711"/>
        </w:trPr>
        <w:tc>
          <w:tcPr>
            <w:tcW w:w="3510" w:type="dxa"/>
            <w:tcBorders>
              <w:bottom w:val="single" w:sz="4" w:space="0" w:color="000000"/>
            </w:tcBorders>
          </w:tcPr>
          <w:p w:rsidR="006C24DB" w:rsidRPr="008279A6" w:rsidRDefault="006C24DB" w:rsidP="005E70C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работы (изготовление смет, экспертиза и другое).</w:t>
            </w:r>
          </w:p>
        </w:tc>
        <w:tc>
          <w:tcPr>
            <w:tcW w:w="1985" w:type="dxa"/>
            <w:vMerge/>
          </w:tcPr>
          <w:p w:rsidR="006C24DB" w:rsidRPr="009009FA" w:rsidRDefault="006C24DB" w:rsidP="005E70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24DB" w:rsidRPr="00580FFD" w:rsidRDefault="006C24DB" w:rsidP="005E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6C24DB" w:rsidRPr="00580FFD" w:rsidRDefault="006C24DB" w:rsidP="005E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4DB" w:rsidRPr="00580FFD" w:rsidRDefault="006C24DB" w:rsidP="005E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6C24DB" w:rsidRPr="00580FFD" w:rsidRDefault="006C24DB" w:rsidP="005E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0C6" w:rsidRPr="00D46121" w:rsidTr="006F10E1">
        <w:trPr>
          <w:trHeight w:val="711"/>
        </w:trPr>
        <w:tc>
          <w:tcPr>
            <w:tcW w:w="3510" w:type="dxa"/>
            <w:tcBorders>
              <w:bottom w:val="single" w:sz="4" w:space="0" w:color="auto"/>
              <w:right w:val="nil"/>
            </w:tcBorders>
          </w:tcPr>
          <w:p w:rsidR="005E70C6" w:rsidRPr="006F10E1" w:rsidRDefault="005E70C6" w:rsidP="005E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E70C6" w:rsidRPr="006F10E1" w:rsidRDefault="005E70C6" w:rsidP="005E70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5E70C6" w:rsidRPr="00B66180" w:rsidRDefault="005E70C6" w:rsidP="005E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80">
              <w:rPr>
                <w:rFonts w:ascii="Times New Roman" w:hAnsi="Times New Roman" w:cs="Times New Roman"/>
                <w:b/>
                <w:sz w:val="24"/>
                <w:szCs w:val="24"/>
              </w:rPr>
              <w:t>877,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E70C6" w:rsidRPr="00B66180" w:rsidRDefault="005E70C6" w:rsidP="005E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80">
              <w:rPr>
                <w:rFonts w:ascii="Times New Roman" w:hAnsi="Times New Roman" w:cs="Times New Roman"/>
                <w:b/>
                <w:sz w:val="24"/>
                <w:szCs w:val="24"/>
              </w:rPr>
              <w:t>505,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0C6" w:rsidRPr="00B66180" w:rsidRDefault="005E70C6" w:rsidP="005E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80"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E70C6" w:rsidRPr="00B66180" w:rsidRDefault="005E70C6" w:rsidP="005E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80">
              <w:rPr>
                <w:rFonts w:ascii="Times New Roman" w:hAnsi="Times New Roman" w:cs="Times New Roman"/>
                <w:b/>
                <w:sz w:val="24"/>
                <w:szCs w:val="24"/>
              </w:rPr>
              <w:t>323,4</w:t>
            </w:r>
          </w:p>
        </w:tc>
      </w:tr>
    </w:tbl>
    <w:p w:rsidR="0097086F" w:rsidRDefault="0097086F" w:rsidP="00FD7B2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  <w:sectPr w:rsidR="0097086F" w:rsidSect="009D5B53">
          <w:type w:val="continuous"/>
          <w:pgSz w:w="16838" w:h="11906" w:orient="landscape"/>
          <w:pgMar w:top="1134" w:right="992" w:bottom="1134" w:left="851" w:header="720" w:footer="720" w:gutter="0"/>
          <w:cols w:space="720"/>
          <w:noEndnote/>
          <w:docGrid w:linePitch="299"/>
        </w:sectPr>
      </w:pPr>
    </w:p>
    <w:p w:rsidR="009202DF" w:rsidRPr="00886B47" w:rsidRDefault="00462571" w:rsidP="00A133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6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. </w:t>
      </w:r>
      <w:r w:rsidR="009202DF" w:rsidRPr="00886B47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боснование </w:t>
      </w:r>
      <w:r w:rsidR="009202DF" w:rsidRPr="00886B47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есурсного </w:t>
      </w:r>
      <w:r w:rsidR="009202DF" w:rsidRPr="00886B47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беспечения </w:t>
      </w:r>
      <w:r w:rsidR="009202DF" w:rsidRPr="00886B47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>униципальной</w:t>
      </w:r>
      <w:r w:rsidR="00A1338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программы. </w:t>
      </w:r>
    </w:p>
    <w:p w:rsidR="00462571" w:rsidRPr="00E87B16" w:rsidRDefault="00462571" w:rsidP="004625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B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Программы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7B16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5E70C6">
        <w:rPr>
          <w:rFonts w:ascii="Times New Roman" w:hAnsi="Times New Roman" w:cs="Times New Roman"/>
          <w:sz w:val="24"/>
          <w:szCs w:val="24"/>
        </w:rPr>
        <w:t>877,1</w:t>
      </w:r>
      <w:r w:rsidRPr="00E87B1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E87B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87B16">
        <w:rPr>
          <w:rFonts w:ascii="Times New Roman" w:hAnsi="Times New Roman" w:cs="Times New Roman"/>
          <w:sz w:val="24"/>
          <w:szCs w:val="24"/>
        </w:rPr>
        <w:t>ублей будет осуществляться за счет:</w:t>
      </w:r>
    </w:p>
    <w:p w:rsidR="00462571" w:rsidRPr="00E87B16" w:rsidRDefault="00462571" w:rsidP="004625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B16">
        <w:rPr>
          <w:rFonts w:ascii="Times New Roman" w:hAnsi="Times New Roman" w:cs="Times New Roman"/>
          <w:color w:val="000000"/>
          <w:sz w:val="24"/>
          <w:szCs w:val="24"/>
        </w:rPr>
        <w:t xml:space="preserve">- средств бюджета Рахмановского муниципального образования в сумме </w:t>
      </w:r>
      <w:r w:rsidR="00B66180">
        <w:rPr>
          <w:rFonts w:ascii="Times New Roman" w:hAnsi="Times New Roman" w:cs="Times New Roman"/>
          <w:color w:val="000000"/>
          <w:sz w:val="24"/>
          <w:szCs w:val="24"/>
        </w:rPr>
        <w:t>505,</w:t>
      </w:r>
      <w:r w:rsidR="005E70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87B16">
        <w:rPr>
          <w:rFonts w:ascii="Times New Roman" w:hAnsi="Times New Roman" w:cs="Times New Roman"/>
          <w:color w:val="000000"/>
          <w:sz w:val="24"/>
          <w:szCs w:val="24"/>
        </w:rPr>
        <w:t xml:space="preserve"> тыс</w:t>
      </w:r>
      <w:proofErr w:type="gramStart"/>
      <w:r w:rsidRPr="00E87B16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E87B16">
        <w:rPr>
          <w:rFonts w:ascii="Times New Roman" w:hAnsi="Times New Roman" w:cs="Times New Roman"/>
          <w:color w:val="000000"/>
          <w:sz w:val="24"/>
          <w:szCs w:val="24"/>
        </w:rPr>
        <w:t>ублей;</w:t>
      </w:r>
    </w:p>
    <w:p w:rsidR="00462571" w:rsidRPr="00E87B16" w:rsidRDefault="00462571" w:rsidP="00462571">
      <w:pPr>
        <w:jc w:val="both"/>
        <w:rPr>
          <w:rFonts w:ascii="Times New Roman" w:hAnsi="Times New Roman" w:cs="Times New Roman"/>
          <w:sz w:val="24"/>
          <w:szCs w:val="24"/>
        </w:rPr>
      </w:pPr>
      <w:r w:rsidRPr="00E87B16">
        <w:rPr>
          <w:rFonts w:ascii="Times New Roman" w:hAnsi="Times New Roman" w:cs="Times New Roman"/>
          <w:sz w:val="24"/>
          <w:szCs w:val="24"/>
        </w:rPr>
        <w:t xml:space="preserve"> - безвозмездных поступлений добровольных взносов, пожертвов</w:t>
      </w:r>
      <w:r w:rsidR="005E70C6">
        <w:rPr>
          <w:rFonts w:ascii="Times New Roman" w:hAnsi="Times New Roman" w:cs="Times New Roman"/>
          <w:sz w:val="24"/>
          <w:szCs w:val="24"/>
        </w:rPr>
        <w:t>аний от физических лиц в сумме 4</w:t>
      </w:r>
      <w:r w:rsidRPr="00E87B16">
        <w:rPr>
          <w:rFonts w:ascii="Times New Roman" w:hAnsi="Times New Roman" w:cs="Times New Roman"/>
          <w:sz w:val="24"/>
          <w:szCs w:val="24"/>
        </w:rPr>
        <w:t>8,</w:t>
      </w:r>
      <w:r w:rsidR="005E70C6">
        <w:rPr>
          <w:rFonts w:ascii="Times New Roman" w:hAnsi="Times New Roman" w:cs="Times New Roman"/>
          <w:sz w:val="24"/>
          <w:szCs w:val="24"/>
        </w:rPr>
        <w:t>5</w:t>
      </w:r>
      <w:r w:rsidRPr="00E87B1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E87B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87B16">
        <w:rPr>
          <w:rFonts w:ascii="Times New Roman" w:hAnsi="Times New Roman" w:cs="Times New Roman"/>
          <w:sz w:val="24"/>
          <w:szCs w:val="24"/>
        </w:rPr>
        <w:t>ублей;</w:t>
      </w:r>
    </w:p>
    <w:p w:rsidR="00462571" w:rsidRPr="00E87B16" w:rsidRDefault="00462571" w:rsidP="004625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B16">
        <w:rPr>
          <w:rFonts w:ascii="Times New Roman" w:hAnsi="Times New Roman" w:cs="Times New Roman"/>
          <w:sz w:val="24"/>
          <w:szCs w:val="24"/>
        </w:rPr>
        <w:t xml:space="preserve">- безвозмездных поступлений добровольных взносов, пожертвований от юридических лиц в сумме </w:t>
      </w:r>
      <w:r w:rsidR="005E70C6">
        <w:rPr>
          <w:rFonts w:ascii="Times New Roman" w:hAnsi="Times New Roman" w:cs="Times New Roman"/>
          <w:sz w:val="24"/>
          <w:szCs w:val="24"/>
        </w:rPr>
        <w:t>323,4</w:t>
      </w:r>
      <w:r w:rsidRPr="00E87B1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E87B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87B16">
        <w:rPr>
          <w:rFonts w:ascii="Times New Roman" w:hAnsi="Times New Roman" w:cs="Times New Roman"/>
          <w:sz w:val="24"/>
          <w:szCs w:val="24"/>
        </w:rPr>
        <w:t>ублей.</w:t>
      </w:r>
    </w:p>
    <w:p w:rsidR="009202DF" w:rsidRDefault="009202DF" w:rsidP="00ED4A54">
      <w:pPr>
        <w:widowControl w:val="0"/>
        <w:autoSpaceDE w:val="0"/>
        <w:autoSpaceDN w:val="0"/>
        <w:adjustRightInd w:val="0"/>
        <w:spacing w:after="0" w:line="240" w:lineRule="auto"/>
        <w:ind w:firstLine="7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5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бщая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отребность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инансовых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есурсах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еализации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ероприятий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пределяется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рогнозно,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сходя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ормативов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атрат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мет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асходов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налогичных видов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абот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ндекс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дефляторов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емпов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оста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сновных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оказателей. Объемы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инансирования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ероприятий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огут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точняться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местном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юджете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оответствующий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инансовый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лановый </w:t>
      </w:r>
      <w:r>
        <w:rPr>
          <w:rFonts w:ascii="Times New Roman" w:hAnsi="Times New Roman" w:cs="Times New Roman"/>
          <w:sz w:val="24"/>
          <w:szCs w:val="24"/>
        </w:rPr>
        <w:t>период.</w:t>
      </w:r>
    </w:p>
    <w:p w:rsidR="00ED4A54" w:rsidRDefault="00ED4A54" w:rsidP="009202DF">
      <w:pPr>
        <w:widowControl w:val="0"/>
        <w:autoSpaceDE w:val="0"/>
        <w:autoSpaceDN w:val="0"/>
        <w:adjustRightInd w:val="0"/>
        <w:spacing w:after="0" w:line="240" w:lineRule="auto"/>
        <w:ind w:firstLine="935"/>
        <w:contextualSpacing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10267" w:rsidRDefault="00886B47" w:rsidP="00ED4A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7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. </w:t>
      </w:r>
      <w:r w:rsidR="009202DF" w:rsidRPr="00886B47">
        <w:rPr>
          <w:rFonts w:ascii="Times New Roman" w:hAnsi="Times New Roman" w:cs="Times New Roman"/>
          <w:b/>
          <w:sz w:val="26"/>
          <w:szCs w:val="26"/>
        </w:rPr>
        <w:t>М</w:t>
      </w:r>
      <w:r w:rsidR="009202DF" w:rsidRPr="00886B47">
        <w:rPr>
          <w:rFonts w:ascii="Times New Roman" w:hAnsi="Times New Roman" w:cs="Times New Roman"/>
          <w:b/>
          <w:noProof/>
          <w:sz w:val="26"/>
          <w:szCs w:val="26"/>
        </w:rPr>
        <w:t xml:space="preserve">етодика </w:t>
      </w:r>
      <w:r w:rsidR="009202DF" w:rsidRPr="00886B47">
        <w:rPr>
          <w:rFonts w:ascii="Times New Roman" w:hAnsi="Times New Roman" w:cs="Times New Roman"/>
          <w:b/>
          <w:sz w:val="26"/>
          <w:szCs w:val="26"/>
        </w:rPr>
        <w:t>о</w:t>
      </w:r>
      <w:r w:rsidR="009202DF" w:rsidRPr="00886B47">
        <w:rPr>
          <w:rFonts w:ascii="Times New Roman" w:hAnsi="Times New Roman" w:cs="Times New Roman"/>
          <w:b/>
          <w:noProof/>
          <w:sz w:val="26"/>
          <w:szCs w:val="26"/>
        </w:rPr>
        <w:t xml:space="preserve">ценки </w:t>
      </w:r>
      <w:r w:rsidR="009202DF" w:rsidRPr="00886B47">
        <w:rPr>
          <w:rFonts w:ascii="Times New Roman" w:hAnsi="Times New Roman" w:cs="Times New Roman"/>
          <w:b/>
          <w:sz w:val="26"/>
          <w:szCs w:val="26"/>
        </w:rPr>
        <w:t>э</w:t>
      </w:r>
      <w:r w:rsidR="009202DF" w:rsidRPr="00886B47">
        <w:rPr>
          <w:rFonts w:ascii="Times New Roman" w:hAnsi="Times New Roman" w:cs="Times New Roman"/>
          <w:b/>
          <w:noProof/>
          <w:sz w:val="26"/>
          <w:szCs w:val="26"/>
        </w:rPr>
        <w:t xml:space="preserve">ффективности </w:t>
      </w:r>
      <w:r w:rsidR="009202DF" w:rsidRPr="00886B47">
        <w:rPr>
          <w:rFonts w:ascii="Times New Roman" w:hAnsi="Times New Roman" w:cs="Times New Roman"/>
          <w:b/>
          <w:sz w:val="26"/>
          <w:szCs w:val="26"/>
        </w:rPr>
        <w:t>р</w:t>
      </w:r>
      <w:r w:rsidR="009202DF" w:rsidRPr="00886B47">
        <w:rPr>
          <w:rFonts w:ascii="Times New Roman" w:hAnsi="Times New Roman" w:cs="Times New Roman"/>
          <w:b/>
          <w:noProof/>
          <w:sz w:val="26"/>
          <w:szCs w:val="26"/>
        </w:rPr>
        <w:t xml:space="preserve">еализации </w:t>
      </w:r>
    </w:p>
    <w:p w:rsidR="009202DF" w:rsidRDefault="006E63CC" w:rsidP="00ED4A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9202DF" w:rsidRPr="00886B47">
        <w:rPr>
          <w:rFonts w:ascii="Times New Roman" w:hAnsi="Times New Roman" w:cs="Times New Roman"/>
          <w:b/>
          <w:noProof/>
          <w:sz w:val="26"/>
          <w:szCs w:val="26"/>
        </w:rPr>
        <w:t>униципальной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программы. </w:t>
      </w:r>
    </w:p>
    <w:p w:rsidR="00886B47" w:rsidRPr="00886B47" w:rsidRDefault="00886B47" w:rsidP="00ED4A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ED4A54" w:rsidRDefault="009202DF" w:rsidP="00ED4A54">
      <w:pPr>
        <w:widowControl w:val="0"/>
        <w:autoSpaceDE w:val="0"/>
        <w:autoSpaceDN w:val="0"/>
        <w:adjustRightInd w:val="0"/>
        <w:spacing w:after="0" w:line="240" w:lineRule="auto"/>
        <w:ind w:firstLine="7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ффективности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еализации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роизводится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орядком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ценки 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ффективности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еализации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униципальных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рограмм </w:t>
      </w:r>
      <w:r w:rsidR="00ED4A54">
        <w:rPr>
          <w:rFonts w:ascii="Times New Roman" w:hAnsi="Times New Roman" w:cs="Times New Roman"/>
          <w:sz w:val="24"/>
          <w:szCs w:val="24"/>
        </w:rPr>
        <w:t>Рахмановского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О,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твержденного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дминистрации </w:t>
      </w:r>
      <w:r w:rsidR="00ED4A54">
        <w:rPr>
          <w:rFonts w:ascii="Times New Roman" w:hAnsi="Times New Roman" w:cs="Times New Roman"/>
          <w:sz w:val="24"/>
          <w:szCs w:val="24"/>
        </w:rPr>
        <w:t>Рахмановского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4.02.2016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орядка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ринятия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ешений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азработки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униципальных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рограмм </w:t>
      </w:r>
      <w:r w:rsidR="00ED4A54">
        <w:rPr>
          <w:rFonts w:ascii="Times New Roman" w:hAnsi="Times New Roman" w:cs="Times New Roman"/>
          <w:sz w:val="24"/>
          <w:szCs w:val="24"/>
        </w:rPr>
        <w:t>Рахмановского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угачевского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айона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аратовской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бласти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>ормирования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еализации».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езультатам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казанной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ценки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дминистрацией </w:t>
      </w:r>
      <w:r w:rsidR="00ED4A54">
        <w:rPr>
          <w:rFonts w:ascii="Times New Roman" w:hAnsi="Times New Roman" w:cs="Times New Roman"/>
          <w:sz w:val="24"/>
          <w:szCs w:val="24"/>
        </w:rPr>
        <w:t>Рахмановского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ожет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ыть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ринято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еобходимости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рекращения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>зменении</w:t>
      </w:r>
      <w:r w:rsidR="00510267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ачиная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очередного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инансового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рограммы,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исле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еобходимости изменения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бъема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юджетных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ссигнований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инансовое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беспечение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еализации 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ED4A54" w:rsidRDefault="00ED4A54" w:rsidP="00ED4A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0267" w:rsidRDefault="00886B47" w:rsidP="00ED4A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>8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. </w:t>
      </w:r>
      <w:r w:rsidR="009202DF" w:rsidRPr="00886B47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еханизм </w:t>
      </w:r>
      <w:r w:rsidR="009202DF" w:rsidRPr="00886B47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еализации </w:t>
      </w:r>
      <w:r w:rsidR="009202DF" w:rsidRPr="00886B47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униципальной </w:t>
      </w:r>
      <w:r w:rsidR="009202DF" w:rsidRPr="00886B47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202DF"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рограммы </w:t>
      </w:r>
    </w:p>
    <w:p w:rsidR="00ED4A54" w:rsidRDefault="009202DF" w:rsidP="00ED4A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6B47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proofErr w:type="gramStart"/>
      <w:r w:rsidRPr="00886B47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онтроль </w:t>
      </w:r>
      <w:r w:rsidRPr="00886B47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>а</w:t>
      </w:r>
      <w:proofErr w:type="gramEnd"/>
      <w:r w:rsidR="0051026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886B4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ее </w:t>
      </w:r>
      <w:r w:rsidRPr="00886B47">
        <w:rPr>
          <w:rFonts w:ascii="Times New Roman" w:hAnsi="Times New Roman" w:cs="Times New Roman"/>
          <w:b/>
          <w:bCs/>
          <w:sz w:val="26"/>
          <w:szCs w:val="26"/>
        </w:rPr>
        <w:t>выполнением.</w:t>
      </w:r>
    </w:p>
    <w:p w:rsidR="00886B47" w:rsidRDefault="00886B47" w:rsidP="00ED4A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267" w:rsidRDefault="009202DF" w:rsidP="00ED4A5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Общее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правление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рограммой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еализацию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существляет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оординатор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дминистрация </w:t>
      </w:r>
      <w:r w:rsidR="00ED4A54">
        <w:rPr>
          <w:rFonts w:ascii="Times New Roman" w:hAnsi="Times New Roman" w:cs="Times New Roman"/>
          <w:sz w:val="24"/>
          <w:szCs w:val="24"/>
        </w:rPr>
        <w:t>Рахмановского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О.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оординатор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рограммы: </w:t>
      </w:r>
    </w:p>
    <w:p w:rsidR="00510267" w:rsidRDefault="009202DF" w:rsidP="005102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беспечивает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азработку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рограммы,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огласование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ными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сполнителями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тдельных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ероприятий программы; </w:t>
      </w:r>
    </w:p>
    <w:p w:rsidR="00510267" w:rsidRDefault="00510267" w:rsidP="005102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формирует </w:t>
      </w:r>
      <w:r w:rsidR="009202DF">
        <w:rPr>
          <w:rFonts w:ascii="Times New Roman" w:hAnsi="Times New Roman" w:cs="Times New Roman"/>
          <w:sz w:val="24"/>
          <w:szCs w:val="24"/>
        </w:rPr>
        <w:t>с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труктуру </w:t>
      </w:r>
      <w:r w:rsidR="009202DF">
        <w:rPr>
          <w:rFonts w:ascii="Times New Roman" w:hAnsi="Times New Roman" w:cs="Times New Roman"/>
          <w:sz w:val="24"/>
          <w:szCs w:val="24"/>
        </w:rPr>
        <w:t>м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униципальной </w:t>
      </w:r>
      <w:r w:rsidR="009202DF">
        <w:rPr>
          <w:rFonts w:ascii="Times New Roman" w:hAnsi="Times New Roman" w:cs="Times New Roman"/>
          <w:sz w:val="24"/>
          <w:szCs w:val="24"/>
        </w:rPr>
        <w:t>п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рограммы </w:t>
      </w:r>
      <w:r w:rsidR="009202DF">
        <w:rPr>
          <w:rFonts w:ascii="Times New Roman" w:hAnsi="Times New Roman" w:cs="Times New Roman"/>
          <w:sz w:val="24"/>
          <w:szCs w:val="24"/>
        </w:rPr>
        <w:t>и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202DF">
        <w:rPr>
          <w:rFonts w:ascii="Times New Roman" w:hAnsi="Times New Roman" w:cs="Times New Roman"/>
          <w:sz w:val="24"/>
          <w:szCs w:val="24"/>
        </w:rPr>
        <w:t>п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еречень </w:t>
      </w:r>
      <w:r w:rsidR="009202DF">
        <w:rPr>
          <w:rFonts w:ascii="Times New Roman" w:hAnsi="Times New Roman" w:cs="Times New Roman"/>
          <w:sz w:val="24"/>
          <w:szCs w:val="24"/>
        </w:rPr>
        <w:t>к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оординаторов </w:t>
      </w:r>
      <w:r w:rsidR="009202DF">
        <w:rPr>
          <w:rFonts w:ascii="Times New Roman" w:hAnsi="Times New Roman" w:cs="Times New Roman"/>
          <w:sz w:val="24"/>
          <w:szCs w:val="24"/>
        </w:rPr>
        <w:t>п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одпрограмм, </w:t>
      </w:r>
      <w:r w:rsidR="009202DF">
        <w:rPr>
          <w:rFonts w:ascii="Times New Roman" w:hAnsi="Times New Roman" w:cs="Times New Roman"/>
          <w:sz w:val="24"/>
          <w:szCs w:val="24"/>
        </w:rPr>
        <w:t>и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ных </w:t>
      </w:r>
      <w:r w:rsidR="009202DF">
        <w:rPr>
          <w:rFonts w:ascii="Times New Roman" w:hAnsi="Times New Roman" w:cs="Times New Roman"/>
          <w:sz w:val="24"/>
          <w:szCs w:val="24"/>
        </w:rPr>
        <w:t>и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сполнителей </w:t>
      </w:r>
      <w:r w:rsidR="009202DF">
        <w:rPr>
          <w:rFonts w:ascii="Times New Roman" w:hAnsi="Times New Roman" w:cs="Times New Roman"/>
          <w:sz w:val="24"/>
          <w:szCs w:val="24"/>
        </w:rPr>
        <w:t>о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тдельных </w:t>
      </w:r>
      <w:r w:rsidR="009202DF">
        <w:rPr>
          <w:rFonts w:ascii="Times New Roman" w:hAnsi="Times New Roman" w:cs="Times New Roman"/>
          <w:sz w:val="24"/>
          <w:szCs w:val="24"/>
        </w:rPr>
        <w:t>м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ероприятий </w:t>
      </w:r>
      <w:r w:rsidR="009202DF">
        <w:rPr>
          <w:rFonts w:ascii="Times New Roman" w:hAnsi="Times New Roman" w:cs="Times New Roman"/>
          <w:sz w:val="24"/>
          <w:szCs w:val="24"/>
        </w:rPr>
        <w:t>м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униципальных </w:t>
      </w:r>
      <w:r w:rsidR="009202DF">
        <w:rPr>
          <w:rFonts w:ascii="Times New Roman" w:hAnsi="Times New Roman" w:cs="Times New Roman"/>
          <w:sz w:val="24"/>
          <w:szCs w:val="24"/>
        </w:rPr>
        <w:t>программ;</w:t>
      </w:r>
      <w:r w:rsidR="0088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267" w:rsidRDefault="00510267" w:rsidP="005102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02DF">
        <w:rPr>
          <w:rFonts w:ascii="Times New Roman" w:hAnsi="Times New Roman" w:cs="Times New Roman"/>
          <w:sz w:val="24"/>
          <w:szCs w:val="24"/>
        </w:rPr>
        <w:t>о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рганизует </w:t>
      </w:r>
      <w:r w:rsidR="009202DF">
        <w:rPr>
          <w:rFonts w:ascii="Times New Roman" w:hAnsi="Times New Roman" w:cs="Times New Roman"/>
          <w:sz w:val="24"/>
          <w:szCs w:val="24"/>
        </w:rPr>
        <w:t>р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еализацию </w:t>
      </w:r>
      <w:r w:rsidR="009202DF">
        <w:rPr>
          <w:rFonts w:ascii="Times New Roman" w:hAnsi="Times New Roman" w:cs="Times New Roman"/>
          <w:sz w:val="24"/>
          <w:szCs w:val="24"/>
        </w:rPr>
        <w:t>м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униципальной </w:t>
      </w:r>
      <w:r w:rsidR="009202DF">
        <w:rPr>
          <w:rFonts w:ascii="Times New Roman" w:hAnsi="Times New Roman" w:cs="Times New Roman"/>
          <w:sz w:val="24"/>
          <w:szCs w:val="24"/>
        </w:rPr>
        <w:t>п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рограммы, </w:t>
      </w:r>
      <w:r w:rsidR="009202DF">
        <w:rPr>
          <w:rFonts w:ascii="Times New Roman" w:hAnsi="Times New Roman" w:cs="Times New Roman"/>
          <w:sz w:val="24"/>
          <w:szCs w:val="24"/>
        </w:rPr>
        <w:t>к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оординацию </w:t>
      </w:r>
      <w:r w:rsidR="009202DF">
        <w:rPr>
          <w:rFonts w:ascii="Times New Roman" w:hAnsi="Times New Roman" w:cs="Times New Roman"/>
          <w:sz w:val="24"/>
          <w:szCs w:val="24"/>
        </w:rPr>
        <w:t>д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еятельности иных </w:t>
      </w:r>
      <w:r w:rsidR="009202DF">
        <w:rPr>
          <w:rFonts w:ascii="Times New Roman" w:hAnsi="Times New Roman" w:cs="Times New Roman"/>
          <w:sz w:val="24"/>
          <w:szCs w:val="24"/>
        </w:rPr>
        <w:t>и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сполнителей </w:t>
      </w:r>
      <w:r w:rsidR="009202DF">
        <w:rPr>
          <w:rFonts w:ascii="Times New Roman" w:hAnsi="Times New Roman" w:cs="Times New Roman"/>
          <w:sz w:val="24"/>
          <w:szCs w:val="24"/>
        </w:rPr>
        <w:t>о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тдельных </w:t>
      </w:r>
      <w:r w:rsidR="009202DF">
        <w:rPr>
          <w:rFonts w:ascii="Times New Roman" w:hAnsi="Times New Roman" w:cs="Times New Roman"/>
          <w:sz w:val="24"/>
          <w:szCs w:val="24"/>
        </w:rPr>
        <w:t>м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ероприятий </w:t>
      </w:r>
      <w:r w:rsidR="009202DF">
        <w:rPr>
          <w:rFonts w:ascii="Times New Roman" w:hAnsi="Times New Roman" w:cs="Times New Roman"/>
          <w:sz w:val="24"/>
          <w:szCs w:val="24"/>
        </w:rPr>
        <w:t>м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униципальной </w:t>
      </w:r>
      <w:r w:rsidR="009202DF">
        <w:rPr>
          <w:rFonts w:ascii="Times New Roman" w:hAnsi="Times New Roman" w:cs="Times New Roman"/>
          <w:sz w:val="24"/>
          <w:szCs w:val="24"/>
        </w:rPr>
        <w:t>п</w:t>
      </w:r>
      <w:r w:rsidR="009202DF">
        <w:rPr>
          <w:rFonts w:ascii="Times New Roman" w:hAnsi="Times New Roman" w:cs="Times New Roman"/>
          <w:noProof/>
          <w:sz w:val="24"/>
          <w:szCs w:val="24"/>
        </w:rPr>
        <w:t xml:space="preserve">рограммы; </w:t>
      </w:r>
    </w:p>
    <w:p w:rsidR="009202DF" w:rsidRDefault="009202DF" w:rsidP="005102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ринимает решение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несении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становленном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орядке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зменений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униципальную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рограмму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несет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тветственность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остижение 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елевых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оказателей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510267">
        <w:rPr>
          <w:rFonts w:ascii="Times New Roman" w:hAnsi="Times New Roman" w:cs="Times New Roman"/>
          <w:sz w:val="24"/>
          <w:szCs w:val="24"/>
        </w:rPr>
        <w:t>.</w:t>
      </w:r>
    </w:p>
    <w:sectPr w:rsidR="009202DF" w:rsidSect="009D5B53">
      <w:type w:val="continuous"/>
      <w:pgSz w:w="11906" w:h="16838"/>
      <w:pgMar w:top="992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0A5" w:rsidRDefault="006A50A5" w:rsidP="000A225D">
      <w:pPr>
        <w:spacing w:after="0" w:line="240" w:lineRule="auto"/>
      </w:pPr>
      <w:r>
        <w:separator/>
      </w:r>
    </w:p>
  </w:endnote>
  <w:endnote w:type="continuationSeparator" w:id="0">
    <w:p w:rsidR="006A50A5" w:rsidRDefault="006A50A5" w:rsidP="000A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0A5" w:rsidRDefault="006A50A5" w:rsidP="000A225D">
      <w:pPr>
        <w:spacing w:after="0" w:line="240" w:lineRule="auto"/>
      </w:pPr>
      <w:r>
        <w:separator/>
      </w:r>
    </w:p>
  </w:footnote>
  <w:footnote w:type="continuationSeparator" w:id="0">
    <w:p w:rsidR="006A50A5" w:rsidRDefault="006A50A5" w:rsidP="000A2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310B"/>
    <w:multiLevelType w:val="hybridMultilevel"/>
    <w:tmpl w:val="5F6C5150"/>
    <w:lvl w:ilvl="0" w:tplc="CA2C7E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810A87"/>
    <w:multiLevelType w:val="hybridMultilevel"/>
    <w:tmpl w:val="D87CCC50"/>
    <w:lvl w:ilvl="0" w:tplc="E4A4E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61C2A"/>
    <w:multiLevelType w:val="hybridMultilevel"/>
    <w:tmpl w:val="3BE2BE62"/>
    <w:lvl w:ilvl="0" w:tplc="B630ED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F733DB"/>
    <w:multiLevelType w:val="hybridMultilevel"/>
    <w:tmpl w:val="54C0DCD4"/>
    <w:lvl w:ilvl="0" w:tplc="12F470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152A3"/>
    <w:multiLevelType w:val="multilevel"/>
    <w:tmpl w:val="75D4E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157"/>
    <w:rsid w:val="00005AFA"/>
    <w:rsid w:val="00005D84"/>
    <w:rsid w:val="000263FF"/>
    <w:rsid w:val="00061157"/>
    <w:rsid w:val="000A1B06"/>
    <w:rsid w:val="000A225D"/>
    <w:rsid w:val="000D3728"/>
    <w:rsid w:val="000F6CBF"/>
    <w:rsid w:val="001313F1"/>
    <w:rsid w:val="0014021D"/>
    <w:rsid w:val="00142659"/>
    <w:rsid w:val="001709B6"/>
    <w:rsid w:val="001D4815"/>
    <w:rsid w:val="00211AB9"/>
    <w:rsid w:val="00257522"/>
    <w:rsid w:val="002A27B3"/>
    <w:rsid w:val="002A4412"/>
    <w:rsid w:val="002D5130"/>
    <w:rsid w:val="003865BE"/>
    <w:rsid w:val="003A45DF"/>
    <w:rsid w:val="003A4A11"/>
    <w:rsid w:val="003B2266"/>
    <w:rsid w:val="003C4370"/>
    <w:rsid w:val="003F0F39"/>
    <w:rsid w:val="003F4C30"/>
    <w:rsid w:val="00450B84"/>
    <w:rsid w:val="00462571"/>
    <w:rsid w:val="0047561A"/>
    <w:rsid w:val="00484E9A"/>
    <w:rsid w:val="004A02D7"/>
    <w:rsid w:val="00510267"/>
    <w:rsid w:val="00535F5E"/>
    <w:rsid w:val="005435D0"/>
    <w:rsid w:val="00580FFD"/>
    <w:rsid w:val="00587DC0"/>
    <w:rsid w:val="005B38D5"/>
    <w:rsid w:val="005B4D13"/>
    <w:rsid w:val="005C44BB"/>
    <w:rsid w:val="005D1B51"/>
    <w:rsid w:val="005D3A10"/>
    <w:rsid w:val="005E70C6"/>
    <w:rsid w:val="005F62BD"/>
    <w:rsid w:val="00622B62"/>
    <w:rsid w:val="00642083"/>
    <w:rsid w:val="006A1CD6"/>
    <w:rsid w:val="006A50A5"/>
    <w:rsid w:val="006C24DB"/>
    <w:rsid w:val="006E63CC"/>
    <w:rsid w:val="006F10E1"/>
    <w:rsid w:val="006F67E2"/>
    <w:rsid w:val="00701B00"/>
    <w:rsid w:val="00706EC2"/>
    <w:rsid w:val="00706EC8"/>
    <w:rsid w:val="007141C7"/>
    <w:rsid w:val="00762F68"/>
    <w:rsid w:val="007C4D94"/>
    <w:rsid w:val="007E44D5"/>
    <w:rsid w:val="007E7154"/>
    <w:rsid w:val="008011C7"/>
    <w:rsid w:val="008279A6"/>
    <w:rsid w:val="00876A66"/>
    <w:rsid w:val="00886B47"/>
    <w:rsid w:val="008A129F"/>
    <w:rsid w:val="008C2317"/>
    <w:rsid w:val="008C66E2"/>
    <w:rsid w:val="009009FA"/>
    <w:rsid w:val="009061B1"/>
    <w:rsid w:val="009202DF"/>
    <w:rsid w:val="0097086F"/>
    <w:rsid w:val="009713A2"/>
    <w:rsid w:val="009D5B53"/>
    <w:rsid w:val="009E4FEC"/>
    <w:rsid w:val="009F6889"/>
    <w:rsid w:val="00A10E07"/>
    <w:rsid w:val="00A13388"/>
    <w:rsid w:val="00A37F40"/>
    <w:rsid w:val="00A657B9"/>
    <w:rsid w:val="00AA3B24"/>
    <w:rsid w:val="00AA3B7D"/>
    <w:rsid w:val="00AE6FF4"/>
    <w:rsid w:val="00B050AC"/>
    <w:rsid w:val="00B10928"/>
    <w:rsid w:val="00B66180"/>
    <w:rsid w:val="00BB7B56"/>
    <w:rsid w:val="00BC53FD"/>
    <w:rsid w:val="00BC5502"/>
    <w:rsid w:val="00C267B1"/>
    <w:rsid w:val="00C543E5"/>
    <w:rsid w:val="00C80777"/>
    <w:rsid w:val="00C82C3A"/>
    <w:rsid w:val="00C96AD4"/>
    <w:rsid w:val="00CA14FF"/>
    <w:rsid w:val="00D041EB"/>
    <w:rsid w:val="00D04C93"/>
    <w:rsid w:val="00D27D30"/>
    <w:rsid w:val="00D465FD"/>
    <w:rsid w:val="00D87D85"/>
    <w:rsid w:val="00DD4400"/>
    <w:rsid w:val="00DD51D6"/>
    <w:rsid w:val="00E16798"/>
    <w:rsid w:val="00E1694E"/>
    <w:rsid w:val="00E54E8B"/>
    <w:rsid w:val="00E55B3B"/>
    <w:rsid w:val="00E578D7"/>
    <w:rsid w:val="00E80ACB"/>
    <w:rsid w:val="00E87B16"/>
    <w:rsid w:val="00EA5149"/>
    <w:rsid w:val="00ED4A54"/>
    <w:rsid w:val="00EE3BF8"/>
    <w:rsid w:val="00F52A57"/>
    <w:rsid w:val="00F663EA"/>
    <w:rsid w:val="00FA2C7F"/>
    <w:rsid w:val="00FD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02D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7086F"/>
    <w:pPr>
      <w:ind w:left="720"/>
      <w:contextualSpacing/>
    </w:pPr>
  </w:style>
  <w:style w:type="paragraph" w:customStyle="1" w:styleId="ConsPlusNormal">
    <w:name w:val="ConsPlusNormal"/>
    <w:link w:val="ConsPlusNormal0"/>
    <w:rsid w:val="00E54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54E8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25D"/>
  </w:style>
  <w:style w:type="paragraph" w:styleId="a9">
    <w:name w:val="footer"/>
    <w:basedOn w:val="a"/>
    <w:link w:val="aa"/>
    <w:uiPriority w:val="99"/>
    <w:semiHidden/>
    <w:unhideWhenUsed/>
    <w:rsid w:val="000A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2023-02-08T11:14:00Z</cp:lastPrinted>
  <dcterms:created xsi:type="dcterms:W3CDTF">2023-02-08T10:21:00Z</dcterms:created>
  <dcterms:modified xsi:type="dcterms:W3CDTF">2023-02-08T10:21:00Z</dcterms:modified>
</cp:coreProperties>
</file>