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2B" w:rsidRPr="00593693" w:rsidRDefault="003F3D14" w:rsidP="0086492B">
      <w:pPr>
        <w:jc w:val="center"/>
        <w:rPr>
          <w:b/>
          <w:sz w:val="28"/>
          <w:szCs w:val="28"/>
        </w:rPr>
      </w:pPr>
      <w:r w:rsidRPr="003F3D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pt;height:1in;z-index:251659264;visibility:visible;mso-wrap-edited:f;mso-position-horizontal:center;mso-position-horizontal-relative:margin;mso-position-vertical:top;mso-position-vertical-relative:margin">
            <v:imagedata r:id="rId5" o:title="" gain="142470f" blacklevel="-9830f" grayscale="t"/>
            <w10:wrap type="square" anchorx="margin" anchory="margin"/>
          </v:shape>
          <o:OLEObject Type="Embed" ProgID="Word.Picture.8" ShapeID="_x0000_s1026" DrawAspect="Content" ObjectID="_1768632517" r:id="rId6"/>
        </w:pict>
      </w: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АДМИНИСТРАЦИЯ</w:t>
      </w:r>
    </w:p>
    <w:p w:rsidR="0086492B" w:rsidRPr="00593693" w:rsidRDefault="0001002B" w:rsidP="00864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</w:t>
      </w:r>
      <w:r w:rsidR="0086492B" w:rsidRPr="00593693">
        <w:rPr>
          <w:b/>
          <w:sz w:val="28"/>
          <w:szCs w:val="28"/>
        </w:rPr>
        <w:t xml:space="preserve"> МУНИЦИПАЛЬНОГО</w:t>
      </w: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ОБРАЗОВАНИЯ ПУГАЧЕВСКОГО МУНИЦИПАЛЬНОГО РАЙОНА</w:t>
      </w: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САРАТОВСКОЙ ОБЛАСТИ</w:t>
      </w:r>
    </w:p>
    <w:p w:rsidR="0086492B" w:rsidRDefault="0086492B" w:rsidP="0086492B">
      <w:pPr>
        <w:jc w:val="center"/>
        <w:rPr>
          <w:b/>
          <w:bCs/>
          <w:sz w:val="28"/>
          <w:szCs w:val="28"/>
        </w:rPr>
      </w:pPr>
    </w:p>
    <w:p w:rsidR="0086492B" w:rsidRPr="00593693" w:rsidRDefault="0086492B" w:rsidP="0086492B">
      <w:pPr>
        <w:jc w:val="center"/>
        <w:rPr>
          <w:b/>
          <w:bCs/>
          <w:sz w:val="28"/>
          <w:szCs w:val="28"/>
        </w:rPr>
      </w:pPr>
      <w:proofErr w:type="gramStart"/>
      <w:r w:rsidRPr="00593693">
        <w:rPr>
          <w:b/>
          <w:bCs/>
          <w:sz w:val="28"/>
          <w:szCs w:val="28"/>
        </w:rPr>
        <w:t>П</w:t>
      </w:r>
      <w:proofErr w:type="gramEnd"/>
      <w:r w:rsidRPr="00593693">
        <w:rPr>
          <w:b/>
          <w:bCs/>
          <w:sz w:val="28"/>
          <w:szCs w:val="28"/>
        </w:rPr>
        <w:t xml:space="preserve"> О С Т А Н О В Л Е Н И Е</w:t>
      </w:r>
    </w:p>
    <w:p w:rsidR="0086492B" w:rsidRPr="00593693" w:rsidRDefault="0086492B" w:rsidP="0086492B">
      <w:pPr>
        <w:tabs>
          <w:tab w:val="left" w:pos="7530"/>
        </w:tabs>
        <w:rPr>
          <w:b/>
          <w:bCs/>
          <w:sz w:val="28"/>
          <w:szCs w:val="28"/>
        </w:rPr>
      </w:pPr>
    </w:p>
    <w:p w:rsidR="0086492B" w:rsidRPr="000D795C" w:rsidRDefault="0086492B" w:rsidP="0086492B">
      <w:pPr>
        <w:pStyle w:val="2"/>
        <w:jc w:val="center"/>
        <w:rPr>
          <w:color w:val="auto"/>
        </w:rPr>
      </w:pPr>
      <w:r w:rsidRPr="000D795C">
        <w:rPr>
          <w:color w:val="auto"/>
        </w:rPr>
        <w:t xml:space="preserve">от  </w:t>
      </w:r>
      <w:r w:rsidR="003334FD">
        <w:rPr>
          <w:color w:val="auto"/>
        </w:rPr>
        <w:t>19</w:t>
      </w:r>
      <w:r w:rsidR="0001002B">
        <w:rPr>
          <w:color w:val="auto"/>
        </w:rPr>
        <w:t xml:space="preserve"> января</w:t>
      </w:r>
      <w:r w:rsidRPr="000D795C">
        <w:rPr>
          <w:color w:val="auto"/>
        </w:rPr>
        <w:t xml:space="preserve"> 20</w:t>
      </w:r>
      <w:r>
        <w:rPr>
          <w:color w:val="auto"/>
        </w:rPr>
        <w:t>24</w:t>
      </w:r>
      <w:r w:rsidRPr="000D795C">
        <w:rPr>
          <w:color w:val="auto"/>
        </w:rPr>
        <w:t xml:space="preserve"> года № </w:t>
      </w:r>
      <w:r w:rsidR="0001002B">
        <w:rPr>
          <w:color w:val="auto"/>
        </w:rPr>
        <w:t>2</w:t>
      </w:r>
    </w:p>
    <w:p w:rsidR="0086492B" w:rsidRPr="000D795C" w:rsidRDefault="0086492B" w:rsidP="0086492B">
      <w:pPr>
        <w:jc w:val="center"/>
        <w:rPr>
          <w:sz w:val="28"/>
          <w:szCs w:val="28"/>
        </w:rPr>
      </w:pPr>
      <w:r w:rsidRPr="000D795C">
        <w:rPr>
          <w:sz w:val="28"/>
        </w:rPr>
        <w:t xml:space="preserve"> </w:t>
      </w:r>
    </w:p>
    <w:p w:rsidR="0086492B" w:rsidRPr="00593693" w:rsidRDefault="0086492B" w:rsidP="0086492B">
      <w:pPr>
        <w:pStyle w:val="a3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Об утверждении муниципальной программы</w:t>
      </w:r>
    </w:p>
    <w:p w:rsidR="0086492B" w:rsidRPr="00593693" w:rsidRDefault="0086492B" w:rsidP="0086492B">
      <w:pPr>
        <w:pStyle w:val="a3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«Обеспечение устойчивого водоснабжения</w:t>
      </w:r>
    </w:p>
    <w:p w:rsidR="0086492B" w:rsidRPr="00593693" w:rsidRDefault="0086492B" w:rsidP="0086492B">
      <w:pPr>
        <w:pStyle w:val="a3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 xml:space="preserve">населенных пунктов </w:t>
      </w:r>
      <w:proofErr w:type="gramStart"/>
      <w:r w:rsidR="0001002B">
        <w:rPr>
          <w:b/>
          <w:sz w:val="28"/>
          <w:szCs w:val="28"/>
        </w:rPr>
        <w:t>Рахмановского</w:t>
      </w:r>
      <w:proofErr w:type="gramEnd"/>
    </w:p>
    <w:p w:rsidR="0086492B" w:rsidRPr="00593693" w:rsidRDefault="0086492B" w:rsidP="0086492B">
      <w:pPr>
        <w:pStyle w:val="a3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муниципального образования</w:t>
      </w:r>
    </w:p>
    <w:p w:rsidR="0086492B" w:rsidRPr="00593693" w:rsidRDefault="0086492B" w:rsidP="0086492B">
      <w:pPr>
        <w:pStyle w:val="a3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Пугачевского муниципального района</w:t>
      </w:r>
    </w:p>
    <w:p w:rsidR="0086492B" w:rsidRPr="00593693" w:rsidRDefault="0086492B" w:rsidP="0086492B">
      <w:pPr>
        <w:pStyle w:val="a3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Саратовской области на 202</w:t>
      </w:r>
      <w:r w:rsidR="0001002B">
        <w:rPr>
          <w:b/>
          <w:sz w:val="28"/>
          <w:szCs w:val="28"/>
        </w:rPr>
        <w:t>4</w:t>
      </w:r>
      <w:r w:rsidRPr="00593693">
        <w:rPr>
          <w:b/>
          <w:sz w:val="28"/>
          <w:szCs w:val="28"/>
        </w:rPr>
        <w:t xml:space="preserve"> год»</w:t>
      </w:r>
    </w:p>
    <w:p w:rsidR="0086492B" w:rsidRPr="00593693" w:rsidRDefault="0086492B" w:rsidP="0086492B"/>
    <w:p w:rsidR="0086492B" w:rsidRPr="00593693" w:rsidRDefault="0086492B" w:rsidP="0086492B">
      <w:pPr>
        <w:pStyle w:val="a3"/>
        <w:ind w:firstLine="567"/>
        <w:jc w:val="both"/>
        <w:rPr>
          <w:b/>
          <w:sz w:val="28"/>
          <w:szCs w:val="28"/>
        </w:rPr>
      </w:pPr>
      <w:proofErr w:type="gramStart"/>
      <w:r w:rsidRPr="00593693">
        <w:rPr>
          <w:sz w:val="28"/>
          <w:szCs w:val="28"/>
        </w:rPr>
        <w:t xml:space="preserve">В целях комплексного решения проблемы водоснабжения </w:t>
      </w:r>
      <w:r w:rsidR="0001002B">
        <w:rPr>
          <w:sz w:val="28"/>
          <w:szCs w:val="28"/>
        </w:rPr>
        <w:t>Рахмановского</w:t>
      </w:r>
      <w:r w:rsidRPr="00593693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улучшения условий жизни населения в сельской местности, 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Pr="00593693">
        <w:rPr>
          <w:bCs/>
          <w:sz w:val="28"/>
          <w:szCs w:val="28"/>
        </w:rPr>
        <w:t xml:space="preserve">руководствуясь Уставом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 xml:space="preserve">, администрация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</w:t>
      </w:r>
      <w:proofErr w:type="gramEnd"/>
      <w:r w:rsidRPr="00593693">
        <w:rPr>
          <w:bCs/>
          <w:sz w:val="28"/>
          <w:szCs w:val="28"/>
        </w:rPr>
        <w:t xml:space="preserve"> Саратовской области</w:t>
      </w:r>
      <w:r w:rsidRPr="00593693">
        <w:rPr>
          <w:sz w:val="28"/>
          <w:szCs w:val="28"/>
        </w:rPr>
        <w:t xml:space="preserve"> ПОСТАНОВЛЯЕТ: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 xml:space="preserve">1. Утвердить муниципальную программу «Обеспечение устойчивого </w:t>
      </w:r>
      <w:proofErr w:type="gramStart"/>
      <w:r w:rsidRPr="00593693">
        <w:rPr>
          <w:sz w:val="28"/>
          <w:szCs w:val="28"/>
        </w:rPr>
        <w:t xml:space="preserve">водоснабжения населенных пунктов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="0001002B">
        <w:rPr>
          <w:sz w:val="28"/>
          <w:szCs w:val="28"/>
        </w:rPr>
        <w:t xml:space="preserve"> на 2024</w:t>
      </w:r>
      <w:r w:rsidRPr="00593693">
        <w:rPr>
          <w:sz w:val="28"/>
          <w:szCs w:val="28"/>
        </w:rPr>
        <w:t xml:space="preserve"> год» согласно приложению.</w:t>
      </w:r>
    </w:p>
    <w:p w:rsidR="0001002B" w:rsidRPr="0001002B" w:rsidRDefault="0001002B" w:rsidP="0001002B">
      <w:pPr>
        <w:jc w:val="both"/>
        <w:rPr>
          <w:color w:val="2C2D2E"/>
          <w:sz w:val="28"/>
          <w:szCs w:val="28"/>
        </w:rPr>
      </w:pPr>
      <w:r w:rsidRPr="0001002B">
        <w:rPr>
          <w:sz w:val="28"/>
          <w:szCs w:val="28"/>
          <w:shd w:val="clear" w:color="auto" w:fill="FFFFFF"/>
        </w:rPr>
        <w:t xml:space="preserve">    2. Настоящее постановление обнародовать в соответствии с установленным порядком и разместить  на официальном сайте администрации Рахмановского муниципального образования  Пугачевского муниципального района  Саратовской области в  информационно-коммуникационной  сети «Интернет».</w:t>
      </w:r>
    </w:p>
    <w:p w:rsidR="0001002B" w:rsidRPr="0001002B" w:rsidRDefault="0001002B" w:rsidP="0001002B">
      <w:pPr>
        <w:jc w:val="both"/>
        <w:rPr>
          <w:color w:val="2C2D2E"/>
          <w:sz w:val="28"/>
          <w:szCs w:val="28"/>
        </w:rPr>
      </w:pPr>
      <w:r w:rsidRPr="0001002B">
        <w:rPr>
          <w:sz w:val="28"/>
          <w:szCs w:val="28"/>
        </w:rPr>
        <w:t xml:space="preserve">     3. Настоящее постановление вступает в силу со дня его официального     опубликования (обнародования).</w:t>
      </w:r>
    </w:p>
    <w:p w:rsidR="0086492B" w:rsidRPr="00593693" w:rsidRDefault="0086492B" w:rsidP="0086492B">
      <w:pPr>
        <w:pStyle w:val="a3"/>
        <w:jc w:val="both"/>
        <w:rPr>
          <w:sz w:val="28"/>
          <w:szCs w:val="28"/>
        </w:rPr>
      </w:pPr>
    </w:p>
    <w:p w:rsidR="0086492B" w:rsidRPr="00593693" w:rsidRDefault="0086492B" w:rsidP="0086492B">
      <w:pPr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 xml:space="preserve">Глава </w:t>
      </w:r>
      <w:r w:rsidR="0001002B">
        <w:rPr>
          <w:b/>
          <w:sz w:val="28"/>
          <w:szCs w:val="28"/>
        </w:rPr>
        <w:t xml:space="preserve">администрации </w:t>
      </w:r>
      <w:proofErr w:type="gramStart"/>
      <w:r w:rsidR="0001002B">
        <w:rPr>
          <w:b/>
          <w:sz w:val="28"/>
          <w:szCs w:val="28"/>
        </w:rPr>
        <w:t>Рахмановского</w:t>
      </w:r>
      <w:proofErr w:type="gramEnd"/>
    </w:p>
    <w:p w:rsidR="0086492B" w:rsidRPr="00593693" w:rsidRDefault="0086492B" w:rsidP="0086492B">
      <w:pPr>
        <w:rPr>
          <w:sz w:val="28"/>
          <w:szCs w:val="28"/>
        </w:rPr>
      </w:pPr>
      <w:r w:rsidRPr="00593693">
        <w:rPr>
          <w:b/>
          <w:sz w:val="28"/>
          <w:szCs w:val="28"/>
        </w:rPr>
        <w:t>муниципального образования</w:t>
      </w:r>
      <w:r w:rsidRPr="00593693">
        <w:rPr>
          <w:b/>
          <w:sz w:val="28"/>
          <w:szCs w:val="28"/>
        </w:rPr>
        <w:tab/>
      </w:r>
      <w:r w:rsidRPr="00593693">
        <w:rPr>
          <w:b/>
          <w:sz w:val="28"/>
          <w:szCs w:val="28"/>
        </w:rPr>
        <w:tab/>
      </w:r>
      <w:r w:rsidRPr="00593693">
        <w:rPr>
          <w:b/>
          <w:sz w:val="28"/>
          <w:szCs w:val="28"/>
        </w:rPr>
        <w:tab/>
      </w:r>
      <w:r w:rsidRPr="00593693">
        <w:rPr>
          <w:b/>
          <w:sz w:val="28"/>
          <w:szCs w:val="28"/>
        </w:rPr>
        <w:tab/>
      </w:r>
      <w:r w:rsidRPr="00593693">
        <w:rPr>
          <w:b/>
          <w:sz w:val="28"/>
          <w:szCs w:val="28"/>
        </w:rPr>
        <w:tab/>
      </w:r>
      <w:r w:rsidR="0001002B">
        <w:rPr>
          <w:b/>
          <w:sz w:val="28"/>
          <w:szCs w:val="28"/>
        </w:rPr>
        <w:t xml:space="preserve">Э.Б. </w:t>
      </w:r>
      <w:proofErr w:type="spellStart"/>
      <w:r w:rsidR="0001002B">
        <w:rPr>
          <w:b/>
          <w:sz w:val="28"/>
          <w:szCs w:val="28"/>
        </w:rPr>
        <w:t>Закиев</w:t>
      </w:r>
      <w:proofErr w:type="spellEnd"/>
    </w:p>
    <w:p w:rsidR="0086492B" w:rsidRDefault="0086492B" w:rsidP="0086492B">
      <w:pPr>
        <w:ind w:firstLine="5103"/>
        <w:rPr>
          <w:sz w:val="28"/>
          <w:szCs w:val="28"/>
        </w:rPr>
      </w:pPr>
    </w:p>
    <w:p w:rsidR="0086492B" w:rsidRDefault="0086492B" w:rsidP="0086492B">
      <w:pPr>
        <w:ind w:firstLine="5103"/>
        <w:rPr>
          <w:sz w:val="28"/>
          <w:szCs w:val="28"/>
        </w:rPr>
      </w:pPr>
    </w:p>
    <w:p w:rsidR="0001002B" w:rsidRDefault="0001002B" w:rsidP="0086492B">
      <w:pPr>
        <w:ind w:firstLine="5103"/>
        <w:rPr>
          <w:sz w:val="28"/>
          <w:szCs w:val="28"/>
        </w:rPr>
      </w:pPr>
    </w:p>
    <w:p w:rsidR="0001002B" w:rsidRDefault="0001002B" w:rsidP="0086492B">
      <w:pPr>
        <w:ind w:firstLine="5103"/>
        <w:rPr>
          <w:sz w:val="28"/>
          <w:szCs w:val="28"/>
        </w:rPr>
      </w:pPr>
    </w:p>
    <w:p w:rsidR="0086492B" w:rsidRPr="00593693" w:rsidRDefault="0086492B" w:rsidP="0086492B">
      <w:pPr>
        <w:ind w:firstLine="5103"/>
        <w:rPr>
          <w:sz w:val="28"/>
          <w:szCs w:val="28"/>
        </w:rPr>
      </w:pPr>
      <w:r w:rsidRPr="00593693">
        <w:rPr>
          <w:sz w:val="28"/>
          <w:szCs w:val="28"/>
        </w:rPr>
        <w:lastRenderedPageBreak/>
        <w:t xml:space="preserve">Приложение </w:t>
      </w:r>
    </w:p>
    <w:p w:rsidR="0086492B" w:rsidRPr="00593693" w:rsidRDefault="0086492B" w:rsidP="0086492B">
      <w:pPr>
        <w:ind w:firstLine="5103"/>
        <w:rPr>
          <w:sz w:val="28"/>
          <w:szCs w:val="28"/>
        </w:rPr>
      </w:pPr>
      <w:r w:rsidRPr="00593693">
        <w:rPr>
          <w:sz w:val="28"/>
          <w:szCs w:val="28"/>
        </w:rPr>
        <w:t>к постановлению</w:t>
      </w:r>
    </w:p>
    <w:p w:rsidR="0086492B" w:rsidRPr="00593693" w:rsidRDefault="0086492B" w:rsidP="0086492B">
      <w:pPr>
        <w:ind w:firstLine="5103"/>
        <w:rPr>
          <w:spacing w:val="-1"/>
          <w:sz w:val="28"/>
          <w:szCs w:val="28"/>
        </w:rPr>
      </w:pPr>
      <w:r w:rsidRPr="00593693">
        <w:rPr>
          <w:sz w:val="28"/>
          <w:szCs w:val="28"/>
        </w:rPr>
        <w:t xml:space="preserve">администрации </w:t>
      </w:r>
      <w:proofErr w:type="gramStart"/>
      <w:r w:rsidR="0001002B">
        <w:rPr>
          <w:spacing w:val="-1"/>
          <w:sz w:val="28"/>
          <w:szCs w:val="28"/>
        </w:rPr>
        <w:t>Рахмановского</w:t>
      </w:r>
      <w:proofErr w:type="gramEnd"/>
    </w:p>
    <w:p w:rsidR="0086492B" w:rsidRPr="00593693" w:rsidRDefault="0086492B" w:rsidP="0086492B">
      <w:pPr>
        <w:ind w:firstLine="5103"/>
        <w:rPr>
          <w:sz w:val="28"/>
          <w:szCs w:val="28"/>
        </w:rPr>
      </w:pPr>
      <w:r w:rsidRPr="00593693">
        <w:rPr>
          <w:sz w:val="28"/>
          <w:szCs w:val="28"/>
        </w:rPr>
        <w:t>муниципального образования</w:t>
      </w:r>
    </w:p>
    <w:p w:rsidR="0086492B" w:rsidRPr="00593693" w:rsidRDefault="0086492B" w:rsidP="0086492B">
      <w:pPr>
        <w:ind w:firstLine="5103"/>
        <w:rPr>
          <w:sz w:val="28"/>
          <w:szCs w:val="28"/>
        </w:rPr>
      </w:pPr>
      <w:r w:rsidRPr="00593693">
        <w:rPr>
          <w:sz w:val="28"/>
          <w:szCs w:val="28"/>
        </w:rPr>
        <w:t>Пугачевского муниципального</w:t>
      </w:r>
    </w:p>
    <w:p w:rsidR="0086492B" w:rsidRPr="00593693" w:rsidRDefault="0086492B" w:rsidP="0086492B">
      <w:pPr>
        <w:ind w:firstLine="5103"/>
        <w:rPr>
          <w:sz w:val="28"/>
          <w:szCs w:val="28"/>
        </w:rPr>
      </w:pPr>
      <w:r w:rsidRPr="00593693">
        <w:rPr>
          <w:sz w:val="28"/>
          <w:szCs w:val="28"/>
        </w:rPr>
        <w:t>района Саратовской области</w:t>
      </w:r>
    </w:p>
    <w:p w:rsidR="0086492B" w:rsidRPr="00593693" w:rsidRDefault="0086492B" w:rsidP="0086492B">
      <w:pPr>
        <w:ind w:firstLine="5103"/>
        <w:rPr>
          <w:sz w:val="28"/>
          <w:szCs w:val="28"/>
        </w:rPr>
      </w:pPr>
      <w:r w:rsidRPr="0059369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1002B">
        <w:rPr>
          <w:sz w:val="28"/>
          <w:szCs w:val="28"/>
        </w:rPr>
        <w:t>17.01. 2024 года № 2</w:t>
      </w:r>
    </w:p>
    <w:p w:rsidR="0086492B" w:rsidRPr="00593693" w:rsidRDefault="0086492B" w:rsidP="0086492B">
      <w:pPr>
        <w:ind w:firstLine="5103"/>
        <w:rPr>
          <w:bCs/>
        </w:rPr>
      </w:pPr>
    </w:p>
    <w:p w:rsidR="0086492B" w:rsidRPr="00593693" w:rsidRDefault="0086492B" w:rsidP="0086492B">
      <w:pPr>
        <w:jc w:val="center"/>
        <w:rPr>
          <w:b/>
          <w:bCs/>
          <w:sz w:val="28"/>
          <w:szCs w:val="28"/>
        </w:rPr>
      </w:pPr>
      <w:r w:rsidRPr="00593693">
        <w:rPr>
          <w:b/>
          <w:bCs/>
          <w:sz w:val="28"/>
          <w:szCs w:val="28"/>
        </w:rPr>
        <w:t>Муниципальная Программа</w:t>
      </w: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«Обеспечение устойчивого водоснабжения населенных пунктов</w:t>
      </w:r>
    </w:p>
    <w:p w:rsidR="0086492B" w:rsidRPr="00593693" w:rsidRDefault="0001002B" w:rsidP="00864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</w:t>
      </w:r>
      <w:r w:rsidR="0086492B" w:rsidRPr="00593693">
        <w:rPr>
          <w:b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 w:rsidR="0086492B">
        <w:rPr>
          <w:b/>
          <w:sz w:val="28"/>
          <w:szCs w:val="28"/>
        </w:rPr>
        <w:t>4</w:t>
      </w:r>
      <w:r w:rsidR="0086492B" w:rsidRPr="00593693">
        <w:rPr>
          <w:b/>
          <w:sz w:val="28"/>
          <w:szCs w:val="28"/>
        </w:rPr>
        <w:t xml:space="preserve"> год»</w:t>
      </w:r>
    </w:p>
    <w:p w:rsidR="0086492B" w:rsidRPr="00593693" w:rsidRDefault="0086492B" w:rsidP="0086492B">
      <w:pPr>
        <w:jc w:val="center"/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Паспорт программы</w:t>
      </w:r>
    </w:p>
    <w:p w:rsidR="0086492B" w:rsidRPr="00593693" w:rsidRDefault="0086492B" w:rsidP="0086492B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86492B" w:rsidRPr="00593693" w:rsidTr="000B66D1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bCs/>
                <w:sz w:val="28"/>
                <w:szCs w:val="28"/>
              </w:rPr>
            </w:pPr>
            <w:r w:rsidRPr="00593693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pStyle w:val="a3"/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 xml:space="preserve">Муниципальная программа «Обеспечение устойчивого </w:t>
            </w:r>
            <w:proofErr w:type="gramStart"/>
            <w:r w:rsidRPr="00593693">
              <w:rPr>
                <w:sz w:val="28"/>
                <w:szCs w:val="28"/>
              </w:rPr>
              <w:t xml:space="preserve">водоснабжения населенных пунктов 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proofErr w:type="gramEnd"/>
            <w:r w:rsidRPr="0059369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 xml:space="preserve">4 </w:t>
            </w:r>
            <w:r w:rsidRPr="00593693">
              <w:rPr>
                <w:sz w:val="28"/>
                <w:szCs w:val="28"/>
              </w:rPr>
              <w:t>год» (далее – Программа)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bCs/>
                <w:sz w:val="28"/>
                <w:szCs w:val="28"/>
              </w:rPr>
            </w:pPr>
            <w:r w:rsidRPr="00593693"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pStyle w:val="a3"/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bCs/>
                <w:sz w:val="28"/>
                <w:szCs w:val="28"/>
              </w:rPr>
            </w:pPr>
            <w:r w:rsidRPr="00593693">
              <w:rPr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 xml:space="preserve">Администрация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bCs/>
                <w:sz w:val="28"/>
                <w:szCs w:val="28"/>
              </w:rPr>
            </w:pPr>
            <w:r w:rsidRPr="00593693">
              <w:rPr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 xml:space="preserve">Администрация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Цель и задачи</w:t>
            </w:r>
          </w:p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pStyle w:val="a3"/>
              <w:jc w:val="both"/>
              <w:rPr>
                <w:sz w:val="28"/>
                <w:szCs w:val="28"/>
              </w:rPr>
            </w:pPr>
            <w:r w:rsidRPr="00593693">
              <w:t xml:space="preserve">- </w:t>
            </w:r>
            <w:r w:rsidRPr="00593693">
              <w:rPr>
                <w:sz w:val="28"/>
                <w:szCs w:val="28"/>
              </w:rPr>
              <w:t xml:space="preserve">бесперебойное, гарантированное удовлетворение </w:t>
            </w:r>
            <w:proofErr w:type="gramStart"/>
            <w:r w:rsidRPr="00593693">
              <w:rPr>
                <w:sz w:val="28"/>
                <w:szCs w:val="28"/>
              </w:rPr>
              <w:t xml:space="preserve">потребности населения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proofErr w:type="gramEnd"/>
            <w:r w:rsidRPr="00593693">
              <w:rPr>
                <w:sz w:val="28"/>
                <w:szCs w:val="28"/>
              </w:rPr>
              <w:t xml:space="preserve"> в питьевой воде;</w:t>
            </w:r>
          </w:p>
          <w:p w:rsidR="0086492B" w:rsidRPr="00593693" w:rsidRDefault="0086492B" w:rsidP="000B66D1">
            <w:pPr>
              <w:pStyle w:val="a3"/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>- повышение качества предоставления коммунальной услуги водоснабжения;</w:t>
            </w:r>
          </w:p>
          <w:p w:rsidR="0086492B" w:rsidRPr="00593693" w:rsidRDefault="0086492B" w:rsidP="000B66D1">
            <w:pPr>
              <w:pStyle w:val="a3"/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 xml:space="preserve">- определение объектов реконструкции сооружений,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Сроки реализации</w:t>
            </w:r>
          </w:p>
          <w:p w:rsidR="0086492B" w:rsidRPr="00593693" w:rsidRDefault="0086492B" w:rsidP="000B66D1">
            <w:pPr>
              <w:jc w:val="center"/>
              <w:rPr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93693">
              <w:rPr>
                <w:sz w:val="28"/>
                <w:szCs w:val="28"/>
              </w:rPr>
              <w:t xml:space="preserve"> год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Исполнители</w:t>
            </w:r>
          </w:p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 xml:space="preserve">Администрация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</w:t>
            </w:r>
            <w:r w:rsidRPr="00593693">
              <w:rPr>
                <w:bCs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lastRenderedPageBreak/>
              <w:t>Объемы и</w:t>
            </w:r>
          </w:p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источники</w:t>
            </w:r>
          </w:p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финансирования</w:t>
            </w:r>
          </w:p>
          <w:p w:rsidR="0086492B" w:rsidRPr="00593693" w:rsidRDefault="0086492B" w:rsidP="000B66D1">
            <w:pPr>
              <w:jc w:val="center"/>
              <w:rPr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both"/>
              <w:rPr>
                <w:rFonts w:eastAsia="Batang"/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 xml:space="preserve">Общий объём финансирования мероприятий программы составляет – </w:t>
            </w:r>
            <w:r w:rsidR="0001002B">
              <w:rPr>
                <w:sz w:val="28"/>
                <w:szCs w:val="28"/>
              </w:rPr>
              <w:t>4644,1</w:t>
            </w:r>
            <w:r>
              <w:rPr>
                <w:sz w:val="28"/>
                <w:szCs w:val="28"/>
              </w:rPr>
              <w:t xml:space="preserve"> </w:t>
            </w:r>
            <w:r w:rsidRPr="00593693">
              <w:rPr>
                <w:sz w:val="28"/>
                <w:szCs w:val="28"/>
              </w:rPr>
              <w:t>тыс. рублей и будет</w:t>
            </w:r>
            <w:r w:rsidRPr="00593693">
              <w:rPr>
                <w:rFonts w:eastAsia="Batang"/>
                <w:sz w:val="28"/>
                <w:szCs w:val="28"/>
              </w:rPr>
              <w:t xml:space="preserve"> осуществляться за счет: </w:t>
            </w:r>
          </w:p>
          <w:p w:rsidR="00D56846" w:rsidRPr="00231808" w:rsidRDefault="0086492B" w:rsidP="00D56846">
            <w:pPr>
              <w:jc w:val="both"/>
              <w:rPr>
                <w:rFonts w:eastAsia="Batang"/>
              </w:rPr>
            </w:pPr>
            <w:r w:rsidRPr="00593693">
              <w:rPr>
                <w:rFonts w:eastAsia="Batang"/>
                <w:sz w:val="28"/>
                <w:szCs w:val="28"/>
              </w:rPr>
              <w:t xml:space="preserve">- </w:t>
            </w:r>
            <w:bookmarkStart w:id="0" w:name="_Hlk521569820"/>
            <w:r w:rsidR="00D56846" w:rsidRPr="00D56846">
              <w:rPr>
                <w:rFonts w:eastAsia="Batang"/>
                <w:sz w:val="28"/>
                <w:szCs w:val="28"/>
              </w:rPr>
              <w:t xml:space="preserve">средств областного бюджета в сумме </w:t>
            </w:r>
            <w:r w:rsidR="0001002B">
              <w:rPr>
                <w:rFonts w:eastAsia="Batang"/>
                <w:sz w:val="28"/>
                <w:szCs w:val="28"/>
              </w:rPr>
              <w:t>4644,1</w:t>
            </w:r>
            <w:r w:rsidR="00D56846" w:rsidRPr="00D56846">
              <w:rPr>
                <w:rFonts w:eastAsia="Batang"/>
                <w:sz w:val="28"/>
                <w:szCs w:val="28"/>
              </w:rPr>
              <w:t xml:space="preserve"> тыс. рублей </w:t>
            </w:r>
            <w:r w:rsidR="00D56846" w:rsidRPr="00D56846">
              <w:rPr>
                <w:sz w:val="28"/>
                <w:szCs w:val="28"/>
              </w:rPr>
              <w:t>(</w:t>
            </w:r>
            <w:proofErr w:type="spellStart"/>
            <w:r w:rsidR="00D56846" w:rsidRPr="00D56846">
              <w:rPr>
                <w:sz w:val="28"/>
                <w:szCs w:val="28"/>
              </w:rPr>
              <w:t>прогнозно</w:t>
            </w:r>
            <w:proofErr w:type="spellEnd"/>
            <w:r w:rsidR="00D56846" w:rsidRPr="00D56846">
              <w:rPr>
                <w:sz w:val="28"/>
                <w:szCs w:val="28"/>
              </w:rPr>
              <w:t>)</w:t>
            </w:r>
            <w:r w:rsidR="00D56846" w:rsidRPr="00D56846">
              <w:rPr>
                <w:rFonts w:eastAsia="Batang"/>
                <w:sz w:val="28"/>
                <w:szCs w:val="28"/>
              </w:rPr>
              <w:t>;</w:t>
            </w:r>
            <w:bookmarkEnd w:id="0"/>
          </w:p>
          <w:p w:rsidR="0086492B" w:rsidRPr="00593693" w:rsidRDefault="0086492B" w:rsidP="000B66D1">
            <w:pPr>
              <w:jc w:val="both"/>
              <w:rPr>
                <w:sz w:val="28"/>
                <w:szCs w:val="28"/>
              </w:rPr>
            </w:pP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Ожидаемые конечные</w:t>
            </w:r>
          </w:p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результаты реализации</w:t>
            </w:r>
          </w:p>
          <w:p w:rsidR="0086492B" w:rsidRPr="00593693" w:rsidRDefault="0086492B" w:rsidP="000B66D1">
            <w:pPr>
              <w:jc w:val="center"/>
              <w:rPr>
                <w:sz w:val="28"/>
                <w:szCs w:val="28"/>
              </w:rPr>
            </w:pPr>
            <w:r w:rsidRPr="005936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snapToGrid w:val="0"/>
              <w:jc w:val="both"/>
              <w:rPr>
                <w:sz w:val="28"/>
                <w:szCs w:val="28"/>
              </w:rPr>
            </w:pPr>
            <w:r w:rsidRPr="00593693">
              <w:rPr>
                <w:rFonts w:eastAsia="Batang"/>
                <w:sz w:val="28"/>
                <w:szCs w:val="28"/>
              </w:rPr>
              <w:t xml:space="preserve">- </w:t>
            </w:r>
            <w:r>
              <w:rPr>
                <w:rFonts w:eastAsia="Batang"/>
                <w:sz w:val="28"/>
                <w:szCs w:val="28"/>
              </w:rPr>
              <w:t xml:space="preserve">капитальный ремонт водопроводной сети </w:t>
            </w:r>
            <w:proofErr w:type="gramStart"/>
            <w:r>
              <w:rPr>
                <w:rFonts w:eastAsia="Batang"/>
                <w:sz w:val="28"/>
                <w:szCs w:val="28"/>
              </w:rPr>
              <w:t>с</w:t>
            </w:r>
            <w:proofErr w:type="gramEnd"/>
            <w:r>
              <w:rPr>
                <w:rFonts w:eastAsia="Batang"/>
                <w:sz w:val="28"/>
                <w:szCs w:val="28"/>
              </w:rPr>
              <w:t xml:space="preserve">. </w:t>
            </w:r>
            <w:r w:rsidR="0031396F">
              <w:rPr>
                <w:rFonts w:eastAsia="Batang"/>
                <w:sz w:val="28"/>
                <w:szCs w:val="28"/>
              </w:rPr>
              <w:t>Карловка</w:t>
            </w:r>
          </w:p>
          <w:p w:rsidR="0086492B" w:rsidRPr="00593693" w:rsidRDefault="0086492B" w:rsidP="000B66D1">
            <w:pPr>
              <w:snapToGrid w:val="0"/>
              <w:jc w:val="both"/>
              <w:rPr>
                <w:rFonts w:eastAsia="Batang"/>
                <w:sz w:val="28"/>
                <w:szCs w:val="28"/>
              </w:rPr>
            </w:pPr>
            <w:r w:rsidRPr="00593693">
              <w:rPr>
                <w:rFonts w:eastAsia="Batang"/>
                <w:sz w:val="28"/>
                <w:szCs w:val="28"/>
              </w:rPr>
              <w:t xml:space="preserve">- снижение </w:t>
            </w:r>
            <w:proofErr w:type="gramStart"/>
            <w:r w:rsidRPr="00593693">
              <w:rPr>
                <w:rFonts w:eastAsia="Batang"/>
                <w:sz w:val="28"/>
                <w:szCs w:val="28"/>
              </w:rPr>
              <w:t xml:space="preserve">уровня износа объектов </w:t>
            </w:r>
            <w:r w:rsidRPr="00593693">
              <w:rPr>
                <w:sz w:val="28"/>
                <w:szCs w:val="28"/>
              </w:rPr>
              <w:t>водораспределительной системы</w:t>
            </w:r>
            <w:r w:rsidRPr="00593693">
              <w:rPr>
                <w:sz w:val="28"/>
              </w:rPr>
              <w:t xml:space="preserve"> поселения</w:t>
            </w:r>
            <w:proofErr w:type="gramEnd"/>
            <w:r w:rsidRPr="00593693">
              <w:rPr>
                <w:rFonts w:eastAsia="Batang"/>
                <w:sz w:val="28"/>
                <w:szCs w:val="28"/>
              </w:rPr>
              <w:t>;</w:t>
            </w:r>
          </w:p>
          <w:p w:rsidR="0086492B" w:rsidRPr="00593693" w:rsidRDefault="0086492B" w:rsidP="000B66D1">
            <w:pPr>
              <w:jc w:val="both"/>
              <w:rPr>
                <w:rFonts w:eastAsia="Batang"/>
                <w:sz w:val="28"/>
                <w:szCs w:val="28"/>
              </w:rPr>
            </w:pPr>
            <w:r w:rsidRPr="00593693">
              <w:rPr>
                <w:rFonts w:eastAsia="Batang"/>
                <w:sz w:val="28"/>
                <w:szCs w:val="28"/>
              </w:rPr>
              <w:t>- повышение качества предоставляемых потребителям услуг водоснабжения;</w:t>
            </w:r>
          </w:p>
          <w:p w:rsidR="0086492B" w:rsidRPr="00593693" w:rsidRDefault="0086492B" w:rsidP="000B66D1">
            <w:pPr>
              <w:jc w:val="both"/>
              <w:rPr>
                <w:rFonts w:eastAsia="Batang"/>
                <w:sz w:val="28"/>
                <w:szCs w:val="28"/>
              </w:rPr>
            </w:pPr>
            <w:r w:rsidRPr="00593693">
              <w:rPr>
                <w:rFonts w:eastAsia="Batang"/>
                <w:sz w:val="28"/>
                <w:szCs w:val="28"/>
              </w:rPr>
              <w:t>- сокращение количества жалоб и претензий к качеству предоставления услуг водоснабжения;</w:t>
            </w:r>
          </w:p>
          <w:p w:rsidR="0086492B" w:rsidRPr="00593693" w:rsidRDefault="0086492B" w:rsidP="000B66D1">
            <w:pPr>
              <w:jc w:val="both"/>
              <w:rPr>
                <w:rFonts w:eastAsia="Batang"/>
                <w:sz w:val="28"/>
                <w:szCs w:val="28"/>
              </w:rPr>
            </w:pPr>
            <w:r w:rsidRPr="00593693">
              <w:rPr>
                <w:rFonts w:eastAsia="Batang"/>
                <w:sz w:val="28"/>
                <w:szCs w:val="28"/>
              </w:rPr>
              <w:t>- снижение удельных затрат материальных ресурсов на производство услуг водоснабжения;</w:t>
            </w:r>
          </w:p>
          <w:p w:rsidR="0086492B" w:rsidRPr="00593693" w:rsidRDefault="0086492B" w:rsidP="0031396F">
            <w:pPr>
              <w:jc w:val="both"/>
              <w:rPr>
                <w:sz w:val="28"/>
                <w:szCs w:val="28"/>
              </w:rPr>
            </w:pPr>
            <w:r w:rsidRPr="00593693">
              <w:rPr>
                <w:sz w:val="28"/>
                <w:szCs w:val="28"/>
              </w:rPr>
              <w:t xml:space="preserve">- </w:t>
            </w:r>
            <w:r w:rsidRPr="0031396F">
              <w:rPr>
                <w:sz w:val="28"/>
                <w:szCs w:val="28"/>
              </w:rPr>
              <w:t xml:space="preserve">предусматривается </w:t>
            </w:r>
            <w:bookmarkStart w:id="1" w:name="_Hlk505418816"/>
            <w:r w:rsidRPr="0031396F">
              <w:rPr>
                <w:sz w:val="28"/>
                <w:szCs w:val="28"/>
              </w:rPr>
              <w:t xml:space="preserve">ремонт водопроводной сети в селе </w:t>
            </w:r>
            <w:r w:rsidR="0031396F" w:rsidRPr="0031396F">
              <w:rPr>
                <w:sz w:val="28"/>
                <w:szCs w:val="28"/>
              </w:rPr>
              <w:t>Карловка</w:t>
            </w:r>
            <w:r w:rsidRPr="0031396F">
              <w:rPr>
                <w:sz w:val="28"/>
                <w:szCs w:val="28"/>
              </w:rPr>
              <w:t xml:space="preserve"> Пугачевского муниципального района Саратовской области</w:t>
            </w:r>
            <w:bookmarkEnd w:id="1"/>
            <w:r w:rsidRPr="0031396F">
              <w:rPr>
                <w:sz w:val="28"/>
                <w:szCs w:val="28"/>
              </w:rPr>
              <w:t>.</w:t>
            </w:r>
          </w:p>
        </w:tc>
      </w:tr>
      <w:tr w:rsidR="0086492B" w:rsidRPr="00593693" w:rsidTr="000B66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93693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593693">
              <w:rPr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2B" w:rsidRPr="00593693" w:rsidRDefault="0086492B" w:rsidP="000B66D1">
            <w:pPr>
              <w:jc w:val="both"/>
              <w:rPr>
                <w:noProof/>
                <w:sz w:val="28"/>
                <w:szCs w:val="28"/>
              </w:rPr>
            </w:pPr>
            <w:r w:rsidRPr="00593693">
              <w:rPr>
                <w:noProof/>
                <w:sz w:val="28"/>
                <w:szCs w:val="28"/>
              </w:rPr>
              <w:t xml:space="preserve">- Управление реализацией Программы возлагается на главу </w:t>
            </w:r>
            <w:r w:rsidR="0031396F">
              <w:rPr>
                <w:noProof/>
                <w:sz w:val="28"/>
                <w:szCs w:val="28"/>
              </w:rPr>
              <w:t xml:space="preserve">администрации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593693">
              <w:rPr>
                <w:noProof/>
                <w:sz w:val="28"/>
                <w:szCs w:val="28"/>
              </w:rPr>
              <w:t xml:space="preserve"> </w:t>
            </w:r>
          </w:p>
          <w:p w:rsidR="0086492B" w:rsidRPr="00593693" w:rsidRDefault="0086492B" w:rsidP="000B66D1">
            <w:pPr>
              <w:jc w:val="both"/>
              <w:rPr>
                <w:sz w:val="28"/>
                <w:szCs w:val="28"/>
              </w:rPr>
            </w:pPr>
            <w:r w:rsidRPr="00593693">
              <w:rPr>
                <w:noProof/>
                <w:sz w:val="28"/>
                <w:szCs w:val="28"/>
              </w:rPr>
              <w:t xml:space="preserve">- Текущий контроль осуществляется комиссией </w:t>
            </w:r>
            <w:r w:rsidRPr="00593693">
              <w:rPr>
                <w:sz w:val="28"/>
                <w:szCs w:val="28"/>
              </w:rPr>
              <w:t xml:space="preserve">Совета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593693">
              <w:rPr>
                <w:sz w:val="28"/>
                <w:szCs w:val="28"/>
              </w:rPr>
              <w:t xml:space="preserve">, администрацией </w:t>
            </w:r>
            <w:r w:rsidR="0001002B">
              <w:rPr>
                <w:sz w:val="28"/>
                <w:szCs w:val="28"/>
              </w:rPr>
              <w:t>Рахмановского</w:t>
            </w:r>
            <w:r w:rsidRPr="00593693">
              <w:rPr>
                <w:bCs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</w:tbl>
    <w:p w:rsidR="0086492B" w:rsidRPr="00593693" w:rsidRDefault="0086492B" w:rsidP="0086492B">
      <w:pPr>
        <w:rPr>
          <w:sz w:val="28"/>
          <w:szCs w:val="28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1. Содержание проблемы и обоснование необходимости ее решения</w:t>
      </w: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программными методами</w:t>
      </w:r>
    </w:p>
    <w:p w:rsidR="0086492B" w:rsidRPr="00593693" w:rsidRDefault="0086492B" w:rsidP="0086492B">
      <w:pPr>
        <w:jc w:val="center"/>
        <w:rPr>
          <w:sz w:val="16"/>
          <w:szCs w:val="16"/>
        </w:rPr>
      </w:pPr>
    </w:p>
    <w:p w:rsidR="0086492B" w:rsidRPr="00593693" w:rsidRDefault="0086492B" w:rsidP="0086492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593693">
        <w:rPr>
          <w:sz w:val="28"/>
          <w:szCs w:val="28"/>
        </w:rPr>
        <w:t xml:space="preserve">Сложившаяся в населенных пунктах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 xml:space="preserve">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</w:t>
      </w:r>
      <w:proofErr w:type="gramStart"/>
      <w:r w:rsidRPr="00593693">
        <w:rPr>
          <w:sz w:val="28"/>
          <w:szCs w:val="28"/>
        </w:rPr>
        <w:t xml:space="preserve">условий устойчивого развития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593693">
        <w:rPr>
          <w:sz w:val="28"/>
          <w:szCs w:val="28"/>
        </w:rPr>
        <w:t>.</w:t>
      </w:r>
    </w:p>
    <w:p w:rsidR="0086492B" w:rsidRPr="00593693" w:rsidRDefault="0086492B" w:rsidP="0086492B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593693">
        <w:rPr>
          <w:sz w:val="28"/>
          <w:szCs w:val="28"/>
        </w:rPr>
        <w:t xml:space="preserve">Одной из проблем развития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 xml:space="preserve"> является неудовлетворительное обеспечение населения питьевой водой.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 xml:space="preserve">Перечень объектов водоснабжения, принадлежащих </w:t>
      </w:r>
      <w:r w:rsidR="00DD78DE">
        <w:rPr>
          <w:sz w:val="28"/>
        </w:rPr>
        <w:t xml:space="preserve">Рахмановскому </w:t>
      </w:r>
      <w:r w:rsidRPr="00593693">
        <w:rPr>
          <w:sz w:val="28"/>
        </w:rPr>
        <w:t>муниципальному образованию Пугачевского муниципального района Саратовской области по состоянию на 1 января 202</w:t>
      </w:r>
      <w:r w:rsidR="00467D64">
        <w:rPr>
          <w:sz w:val="28"/>
        </w:rPr>
        <w:t>4</w:t>
      </w:r>
      <w:r w:rsidRPr="00593693">
        <w:rPr>
          <w:sz w:val="28"/>
        </w:rPr>
        <w:t xml:space="preserve"> года (таблицы № 1, № 2, № 3).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lastRenderedPageBreak/>
        <w:t xml:space="preserve">Причинами высокого уровня износа являются недостаточное финансирование ремонтных работ и явное несоответствие фактического объёма инвестиций в </w:t>
      </w:r>
      <w:proofErr w:type="gramStart"/>
      <w:r w:rsidRPr="00593693">
        <w:rPr>
          <w:sz w:val="28"/>
          <w:szCs w:val="28"/>
        </w:rPr>
        <w:t>модернизацию</w:t>
      </w:r>
      <w:proofErr w:type="gramEnd"/>
      <w:r w:rsidRPr="00593693">
        <w:rPr>
          <w:sz w:val="28"/>
          <w:szCs w:val="28"/>
        </w:rPr>
        <w:t xml:space="preserve">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лавинообразному накапливанию </w:t>
      </w:r>
      <w:proofErr w:type="spellStart"/>
      <w:r w:rsidRPr="00593693">
        <w:rPr>
          <w:sz w:val="28"/>
          <w:szCs w:val="28"/>
        </w:rPr>
        <w:t>недоремонта</w:t>
      </w:r>
      <w:proofErr w:type="spellEnd"/>
      <w:r w:rsidRPr="00593693">
        <w:rPr>
          <w:sz w:val="28"/>
          <w:szCs w:val="28"/>
        </w:rPr>
        <w:t xml:space="preserve"> и падению надёжности коммунальных систем.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Неэффективное использование природных ресурсов выражается в высоких потерях воды, электрической энергии в процессе производства и транспортировке ресурсов до потребителей.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Содержание объектов водоснабжения в его нынешнем виде до сих пор непосильно как для потребителей коммунальных услуг, так и для бюджетной сферы муниципального образования.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593693">
        <w:rPr>
          <w:sz w:val="28"/>
          <w:szCs w:val="28"/>
        </w:rPr>
        <w:t xml:space="preserve">Несмотря, на то, что организация водоснабжения в границах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 xml:space="preserve"> в соответствии с Федеральным законом от 06 октября 2003 г. № 131-ФЗ «Об общих принципах организации местного самоуправления в Российской Федерации» относится к вопросам местного значения, с учётом вышеизложенного и в связи с отсутствием у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 xml:space="preserve"> достаточных средств</w:t>
      </w:r>
      <w:proofErr w:type="gramEnd"/>
      <w:r w:rsidRPr="00593693">
        <w:rPr>
          <w:sz w:val="28"/>
          <w:szCs w:val="28"/>
        </w:rPr>
        <w:t xml:space="preserve"> на их полное восстановление и установку, предполагается проведение комплекса мероприятий по ремонту объектов водоснабжения с высокой степенью износа с привлечением по ходу реализации мероприятий Программы бюджетных средств поселения, средств организаций и населения.</w:t>
      </w:r>
    </w:p>
    <w:p w:rsidR="0086492B" w:rsidRPr="00593693" w:rsidRDefault="0086492B" w:rsidP="0086492B">
      <w:pPr>
        <w:pStyle w:val="a3"/>
        <w:ind w:firstLine="567"/>
        <w:jc w:val="both"/>
        <w:rPr>
          <w:sz w:val="16"/>
          <w:szCs w:val="16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2. Цели, задачи и сроки реализации Программы</w:t>
      </w:r>
    </w:p>
    <w:p w:rsidR="0086492B" w:rsidRPr="00593693" w:rsidRDefault="0086492B" w:rsidP="0086492B">
      <w:pPr>
        <w:jc w:val="center"/>
        <w:rPr>
          <w:sz w:val="16"/>
          <w:szCs w:val="16"/>
        </w:rPr>
      </w:pP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Основными целями Программы являются: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 xml:space="preserve">- бесперебойное, гарантированное удовлетворение </w:t>
      </w:r>
      <w:proofErr w:type="gramStart"/>
      <w:r w:rsidRPr="00593693">
        <w:rPr>
          <w:sz w:val="28"/>
          <w:szCs w:val="28"/>
        </w:rPr>
        <w:t xml:space="preserve">потребности населения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593693">
        <w:rPr>
          <w:sz w:val="28"/>
          <w:szCs w:val="28"/>
        </w:rPr>
        <w:t xml:space="preserve"> в питьевой воде;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повышение качества предоставления коммунальной услуги водоснабжения;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 xml:space="preserve">- улучшение </w:t>
      </w:r>
      <w:proofErr w:type="gramStart"/>
      <w:r w:rsidRPr="00593693">
        <w:rPr>
          <w:sz w:val="28"/>
          <w:szCs w:val="28"/>
        </w:rPr>
        <w:t>условий жизни населения</w:t>
      </w:r>
      <w:r w:rsidRPr="00593693">
        <w:rPr>
          <w:sz w:val="28"/>
        </w:rPr>
        <w:t xml:space="preserve">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593693">
        <w:rPr>
          <w:sz w:val="28"/>
          <w:szCs w:val="28"/>
        </w:rPr>
        <w:t>.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Для достижения поставленных в настоящей Программе целей предусматривается решение следующих задач: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рациональное использование средств местного бюджета, направляемых на водоснабжение;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повышение качества предоставления коммунальной услуги водоснабжения;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 xml:space="preserve">- проведение комплекса мероприятий по ремонту объектов водоснабжения в населенных пунктах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>.</w:t>
      </w:r>
    </w:p>
    <w:p w:rsidR="0086492B" w:rsidRPr="00593693" w:rsidRDefault="0086492B" w:rsidP="0086492B">
      <w:pPr>
        <w:ind w:firstLine="567"/>
        <w:rPr>
          <w:sz w:val="28"/>
          <w:szCs w:val="28"/>
        </w:rPr>
      </w:pPr>
      <w:r w:rsidRPr="00593693">
        <w:rPr>
          <w:sz w:val="28"/>
          <w:szCs w:val="28"/>
        </w:rPr>
        <w:t xml:space="preserve">Срок реализации мероприятий Программы </w:t>
      </w:r>
      <w:r>
        <w:rPr>
          <w:sz w:val="28"/>
          <w:szCs w:val="28"/>
        </w:rPr>
        <w:t>–</w:t>
      </w:r>
      <w:r w:rsidRPr="00593693">
        <w:rPr>
          <w:sz w:val="28"/>
          <w:szCs w:val="28"/>
        </w:rPr>
        <w:t xml:space="preserve"> 202</w:t>
      </w:r>
      <w:r w:rsidR="00467D6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93693">
        <w:rPr>
          <w:sz w:val="28"/>
          <w:szCs w:val="28"/>
        </w:rPr>
        <w:t>год.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</w:p>
    <w:p w:rsidR="0086492B" w:rsidRPr="00593693" w:rsidRDefault="0086492B" w:rsidP="0086492B">
      <w:pPr>
        <w:ind w:firstLine="567"/>
        <w:jc w:val="both"/>
        <w:rPr>
          <w:sz w:val="16"/>
          <w:szCs w:val="16"/>
        </w:rPr>
      </w:pPr>
    </w:p>
    <w:p w:rsidR="0086492B" w:rsidRPr="00593693" w:rsidRDefault="0086492B" w:rsidP="0086492B">
      <w:pPr>
        <w:ind w:firstLine="567"/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3. Перечень программных мероприятий</w:t>
      </w:r>
    </w:p>
    <w:p w:rsidR="0086492B" w:rsidRPr="00593693" w:rsidRDefault="0086492B" w:rsidP="0086492B">
      <w:pPr>
        <w:ind w:firstLine="540"/>
        <w:jc w:val="center"/>
        <w:rPr>
          <w:sz w:val="16"/>
          <w:szCs w:val="16"/>
        </w:rPr>
      </w:pPr>
    </w:p>
    <w:p w:rsidR="0086492B" w:rsidRPr="00593693" w:rsidRDefault="0086492B" w:rsidP="00467D64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lastRenderedPageBreak/>
        <w:t xml:space="preserve">Модернизация объектов водоснабжения направлена на решение задач, связанных с максимальным внедрением </w:t>
      </w:r>
      <w:proofErr w:type="spellStart"/>
      <w:r w:rsidRPr="00593693">
        <w:rPr>
          <w:sz w:val="28"/>
          <w:szCs w:val="28"/>
        </w:rPr>
        <w:t>энерго</w:t>
      </w:r>
      <w:proofErr w:type="spellEnd"/>
      <w:r w:rsidRPr="00593693">
        <w:rPr>
          <w:sz w:val="28"/>
          <w:szCs w:val="28"/>
        </w:rPr>
        <w:t>- и ресурсосберегающих технологий, повышение надёжности, качества и долговечности объектов водоснабжения.</w:t>
      </w:r>
    </w:p>
    <w:p w:rsidR="0086492B" w:rsidRPr="00593693" w:rsidRDefault="0086492B" w:rsidP="00467D64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Основные направления решения этих проблем, сводятся к следующему:</w:t>
      </w:r>
    </w:p>
    <w:p w:rsidR="0086492B" w:rsidRPr="00593693" w:rsidRDefault="0086492B" w:rsidP="00467D64">
      <w:pPr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Замена ветхих и аварийных участков водопроводных сетей;</w:t>
      </w:r>
    </w:p>
    <w:p w:rsidR="0086492B" w:rsidRPr="00593693" w:rsidRDefault="0086492B" w:rsidP="00467D64">
      <w:pPr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Замена чугунных и стальных труб водопроводных сетей на долговечные полиэтиленовые трубы;</w:t>
      </w:r>
    </w:p>
    <w:p w:rsidR="0086492B" w:rsidRPr="00593693" w:rsidRDefault="0086492B" w:rsidP="00467D64">
      <w:pPr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Внедрение энергосберегающих технологий, приборов учёта и регулирования потребления энергоресурсов на объектах водоснабжения;</w:t>
      </w:r>
    </w:p>
    <w:p w:rsidR="0086492B" w:rsidRPr="00593693" w:rsidRDefault="0086492B" w:rsidP="00467D64">
      <w:pPr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Реконструкция, текущий ремонт водозаборных скважин и водонапорных башен;</w:t>
      </w:r>
    </w:p>
    <w:p w:rsidR="0086492B" w:rsidRPr="00593693" w:rsidRDefault="0086492B" w:rsidP="00467D64">
      <w:pPr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Приобретение и ремонт скважинных насосов.</w:t>
      </w:r>
    </w:p>
    <w:p w:rsidR="0086492B" w:rsidRPr="00593693" w:rsidRDefault="0086492B" w:rsidP="00467D64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Система программных мероприятий включает взаимоувязанные социально-экономические, производственные, организационно-хозяйственные и другие задания, обеспечивающие достижение программных целей.</w:t>
      </w:r>
    </w:p>
    <w:p w:rsidR="0086492B" w:rsidRPr="00593693" w:rsidRDefault="0086492B" w:rsidP="00467D64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>Организационные мероприятия Программы включают в себя следующие этапы:</w:t>
      </w:r>
    </w:p>
    <w:p w:rsidR="0086492B" w:rsidRPr="00593693" w:rsidRDefault="0086492B" w:rsidP="00467D64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>1. Определение объектов для выполнения ремонтных работ.</w:t>
      </w:r>
    </w:p>
    <w:p w:rsidR="0086492B" w:rsidRPr="00593693" w:rsidRDefault="0086492B" w:rsidP="00467D64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>2. Определение сметной стоимости объектов.</w:t>
      </w:r>
    </w:p>
    <w:p w:rsidR="0086492B" w:rsidRPr="00593693" w:rsidRDefault="0086492B" w:rsidP="00467D64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>3. Заключение договора (контракта) с подрядной организацией.</w:t>
      </w:r>
    </w:p>
    <w:p w:rsidR="0086492B" w:rsidRPr="00593693" w:rsidRDefault="0086492B" w:rsidP="0086492B">
      <w:pPr>
        <w:jc w:val="center"/>
        <w:rPr>
          <w:sz w:val="16"/>
          <w:szCs w:val="16"/>
        </w:rPr>
      </w:pPr>
    </w:p>
    <w:p w:rsidR="0086492B" w:rsidRPr="00593693" w:rsidRDefault="0086492B" w:rsidP="0086492B">
      <w:pPr>
        <w:jc w:val="center"/>
        <w:rPr>
          <w:sz w:val="16"/>
          <w:szCs w:val="16"/>
        </w:rPr>
      </w:pPr>
    </w:p>
    <w:p w:rsidR="0086492B" w:rsidRPr="00593693" w:rsidRDefault="0086492B" w:rsidP="0086492B">
      <w:pPr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4. Ресурсное обеспечение Программы</w:t>
      </w:r>
    </w:p>
    <w:p w:rsidR="0086492B" w:rsidRPr="00593693" w:rsidRDefault="0086492B" w:rsidP="0086492B">
      <w:pPr>
        <w:jc w:val="center"/>
        <w:rPr>
          <w:sz w:val="16"/>
          <w:szCs w:val="16"/>
        </w:rPr>
      </w:pPr>
    </w:p>
    <w:p w:rsidR="0086492B" w:rsidRPr="00593693" w:rsidRDefault="0086492B" w:rsidP="0086492B">
      <w:pPr>
        <w:ind w:firstLine="567"/>
        <w:jc w:val="both"/>
        <w:rPr>
          <w:sz w:val="28"/>
        </w:rPr>
      </w:pPr>
      <w:r w:rsidRPr="00593693">
        <w:rPr>
          <w:sz w:val="28"/>
        </w:rPr>
        <w:t>Общий объем финансирования мероприятий Программы в 202</w:t>
      </w:r>
      <w:r w:rsidR="00467D64">
        <w:rPr>
          <w:sz w:val="28"/>
        </w:rPr>
        <w:t>4</w:t>
      </w:r>
      <w:r w:rsidRPr="00593693">
        <w:rPr>
          <w:sz w:val="28"/>
        </w:rPr>
        <w:t xml:space="preserve"> году составляет </w:t>
      </w:r>
      <w:r w:rsidR="006A2336">
        <w:rPr>
          <w:sz w:val="28"/>
        </w:rPr>
        <w:t>4644,1</w:t>
      </w:r>
      <w:r w:rsidRPr="00593693">
        <w:rPr>
          <w:sz w:val="28"/>
        </w:rPr>
        <w:t xml:space="preserve"> тыс. рублей и будет осуществляться за счет:</w:t>
      </w:r>
    </w:p>
    <w:p w:rsidR="00D56846" w:rsidRPr="00D56846" w:rsidRDefault="0086492B" w:rsidP="00D56846">
      <w:pPr>
        <w:ind w:firstLine="567"/>
        <w:jc w:val="both"/>
        <w:rPr>
          <w:rFonts w:eastAsia="Batang"/>
          <w:sz w:val="28"/>
          <w:szCs w:val="28"/>
        </w:rPr>
      </w:pPr>
      <w:r w:rsidRPr="00D56846">
        <w:rPr>
          <w:sz w:val="28"/>
          <w:szCs w:val="28"/>
        </w:rPr>
        <w:t xml:space="preserve">- </w:t>
      </w:r>
      <w:r w:rsidR="00D56846" w:rsidRPr="00D56846">
        <w:rPr>
          <w:rFonts w:eastAsia="Batang"/>
          <w:sz w:val="28"/>
          <w:szCs w:val="28"/>
        </w:rPr>
        <w:t xml:space="preserve">средств областного бюджета в сумме </w:t>
      </w:r>
      <w:r w:rsidR="006A2336">
        <w:rPr>
          <w:rFonts w:eastAsia="Batang"/>
          <w:sz w:val="28"/>
          <w:szCs w:val="28"/>
        </w:rPr>
        <w:t>4644,1</w:t>
      </w:r>
      <w:r w:rsidR="00D56846" w:rsidRPr="00D56846">
        <w:rPr>
          <w:rFonts w:eastAsia="Batang"/>
          <w:sz w:val="28"/>
          <w:szCs w:val="28"/>
        </w:rPr>
        <w:t xml:space="preserve"> тыс. рублей </w:t>
      </w:r>
      <w:r w:rsidR="00D56846" w:rsidRPr="00D56846">
        <w:rPr>
          <w:sz w:val="28"/>
          <w:szCs w:val="28"/>
        </w:rPr>
        <w:t>(</w:t>
      </w:r>
      <w:proofErr w:type="spellStart"/>
      <w:r w:rsidR="00D56846" w:rsidRPr="00D56846">
        <w:rPr>
          <w:sz w:val="28"/>
          <w:szCs w:val="28"/>
        </w:rPr>
        <w:t>прогнозно</w:t>
      </w:r>
      <w:proofErr w:type="spellEnd"/>
      <w:r w:rsidR="00D56846" w:rsidRPr="00D56846">
        <w:rPr>
          <w:sz w:val="28"/>
          <w:szCs w:val="28"/>
        </w:rPr>
        <w:t>)</w:t>
      </w:r>
      <w:r w:rsidR="00D56846" w:rsidRPr="00D56846">
        <w:rPr>
          <w:rFonts w:eastAsia="Batang"/>
          <w:sz w:val="28"/>
          <w:szCs w:val="28"/>
        </w:rPr>
        <w:t>;</w:t>
      </w:r>
    </w:p>
    <w:p w:rsidR="0086492B" w:rsidRPr="00593693" w:rsidRDefault="0086492B" w:rsidP="0086492B">
      <w:pPr>
        <w:ind w:firstLine="567"/>
        <w:jc w:val="both"/>
        <w:rPr>
          <w:rFonts w:cs="Tahoma"/>
          <w:sz w:val="28"/>
          <w:szCs w:val="28"/>
        </w:rPr>
      </w:pPr>
      <w:r w:rsidRPr="00593693">
        <w:rPr>
          <w:sz w:val="28"/>
          <w:szCs w:val="28"/>
        </w:rPr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Потребность в материальных ресурсах приведена в приложении (таблица № 2). Программные мероприятия и объемы финансирования по ним в 202</w:t>
      </w:r>
      <w:r w:rsidR="00D56846">
        <w:rPr>
          <w:sz w:val="28"/>
          <w:szCs w:val="28"/>
        </w:rPr>
        <w:t>4</w:t>
      </w:r>
      <w:r w:rsidRPr="00593693">
        <w:rPr>
          <w:sz w:val="28"/>
          <w:szCs w:val="28"/>
        </w:rPr>
        <w:t xml:space="preserve"> году приведены в приложении (таблица № 3).</w:t>
      </w:r>
    </w:p>
    <w:p w:rsidR="0086492B" w:rsidRPr="00593693" w:rsidRDefault="0086492B" w:rsidP="0086492B">
      <w:pPr>
        <w:ind w:firstLine="540"/>
        <w:jc w:val="both"/>
        <w:rPr>
          <w:sz w:val="16"/>
          <w:szCs w:val="16"/>
        </w:rPr>
      </w:pPr>
    </w:p>
    <w:p w:rsidR="0086492B" w:rsidRPr="00593693" w:rsidRDefault="0086492B" w:rsidP="008649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3693">
        <w:rPr>
          <w:b/>
          <w:bCs/>
          <w:sz w:val="28"/>
          <w:szCs w:val="28"/>
        </w:rPr>
        <w:t>5. Механизм реализации Программы</w:t>
      </w:r>
    </w:p>
    <w:p w:rsidR="0086492B" w:rsidRPr="00593693" w:rsidRDefault="0086492B" w:rsidP="0086492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>Механизм реализации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 xml:space="preserve">В рамках выполнения настоящей Программы администрация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</w:rPr>
        <w:t xml:space="preserve"> выполняет функции муниципального заказчика мероприятий программы и осуществляет </w:t>
      </w:r>
      <w:proofErr w:type="gramStart"/>
      <w:r w:rsidRPr="00593693">
        <w:rPr>
          <w:sz w:val="28"/>
        </w:rPr>
        <w:t>контроль за</w:t>
      </w:r>
      <w:proofErr w:type="gramEnd"/>
      <w:r w:rsidRPr="00593693">
        <w:rPr>
          <w:sz w:val="28"/>
        </w:rPr>
        <w:t xml:space="preserve"> качеством выполненных работ по ремонту </w:t>
      </w:r>
      <w:r w:rsidRPr="00593693">
        <w:rPr>
          <w:sz w:val="28"/>
          <w:szCs w:val="28"/>
        </w:rPr>
        <w:t>основных элементов водораспределительной системы</w:t>
      </w:r>
      <w:r w:rsidRPr="00593693">
        <w:rPr>
          <w:sz w:val="28"/>
        </w:rPr>
        <w:t>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 xml:space="preserve">Предложения об изменении положений Программы вводятся в действие постановлениями администрации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</w:rPr>
        <w:t>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32"/>
        </w:rPr>
      </w:pPr>
      <w:r w:rsidRPr="00593693">
        <w:rPr>
          <w:sz w:val="28"/>
        </w:rPr>
        <w:t>Реализация программных мероприятий заказчиком Программы осуществляется путем заключения договоров, либо привлечения на конкурсной основе подрядных организаций для выполнения работ</w:t>
      </w:r>
      <w:r w:rsidRPr="00593693">
        <w:rPr>
          <w:sz w:val="28"/>
          <w:szCs w:val="40"/>
        </w:rPr>
        <w:t>.</w:t>
      </w:r>
      <w:r w:rsidRPr="00593693">
        <w:rPr>
          <w:sz w:val="28"/>
        </w:rPr>
        <w:t xml:space="preserve"> Конкретные подрядные организации будут определены в соответствии с Федеральным законом № 44-ФЗ от 05 апреля 2013 года «О контрактной системе в сфере закупок товаров, работ, услуг для обеспечения </w:t>
      </w:r>
      <w:r w:rsidRPr="00593693">
        <w:rPr>
          <w:sz w:val="28"/>
        </w:rPr>
        <w:lastRenderedPageBreak/>
        <w:t>государственных и муниципальных нужд» (О Федеральной контрактной системе - ФКС).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 xml:space="preserve">Организация и проведение аукционов по размещению муниципального заказа на выполнение работ по ремонту </w:t>
      </w:r>
      <w:r w:rsidRPr="00593693">
        <w:rPr>
          <w:sz w:val="28"/>
          <w:szCs w:val="28"/>
        </w:rPr>
        <w:t>основных элементов водораспределительной системы</w:t>
      </w:r>
      <w:r w:rsidRPr="00593693">
        <w:rPr>
          <w:sz w:val="28"/>
        </w:rPr>
        <w:t xml:space="preserve"> поселения возлагается на единую постоянно действующую комиссию по размещению муниципального </w:t>
      </w:r>
      <w:proofErr w:type="gramStart"/>
      <w:r w:rsidRPr="00593693">
        <w:rPr>
          <w:sz w:val="28"/>
        </w:rPr>
        <w:t xml:space="preserve">заказа администрации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593693">
        <w:rPr>
          <w:sz w:val="28"/>
        </w:rPr>
        <w:t>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>Выполнение мероприятий Программы проходит в тесном взаимодействии с организациями, обслуживающими объекты инженерной инфраструктуры, транспорта, водопроводных, канализационных сетей, системы отопления и других.</w:t>
      </w:r>
    </w:p>
    <w:p w:rsidR="0086492B" w:rsidRPr="00593693" w:rsidRDefault="0086492B" w:rsidP="0086492B">
      <w:pPr>
        <w:pStyle w:val="a3"/>
        <w:jc w:val="both"/>
        <w:rPr>
          <w:rFonts w:cs="Arial"/>
          <w:sz w:val="16"/>
          <w:szCs w:val="16"/>
        </w:rPr>
      </w:pPr>
    </w:p>
    <w:p w:rsidR="0086492B" w:rsidRPr="00593693" w:rsidRDefault="0086492B" w:rsidP="0086492B">
      <w:pPr>
        <w:pStyle w:val="a3"/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6. Организация управления Программой и контроль</w:t>
      </w:r>
    </w:p>
    <w:p w:rsidR="0086492B" w:rsidRPr="00593693" w:rsidRDefault="0086492B" w:rsidP="0086492B">
      <w:pPr>
        <w:pStyle w:val="a3"/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над ходом ее реализации</w:t>
      </w:r>
    </w:p>
    <w:p w:rsidR="0086492B" w:rsidRPr="00593693" w:rsidRDefault="0086492B" w:rsidP="0086492B">
      <w:pPr>
        <w:pStyle w:val="a3"/>
        <w:jc w:val="center"/>
        <w:rPr>
          <w:sz w:val="16"/>
          <w:szCs w:val="16"/>
        </w:rPr>
      </w:pP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593693">
        <w:rPr>
          <w:sz w:val="28"/>
        </w:rPr>
        <w:t xml:space="preserve">Управление реализацией Программы и контроль над ходом ее реализации возлагается на главу </w:t>
      </w:r>
      <w:r w:rsidR="00952748">
        <w:rPr>
          <w:sz w:val="28"/>
        </w:rPr>
        <w:t xml:space="preserve">администрации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</w:rPr>
        <w:t>.</w:t>
      </w:r>
    </w:p>
    <w:p w:rsidR="0086492B" w:rsidRPr="00593693" w:rsidRDefault="0086492B" w:rsidP="0086492B">
      <w:pPr>
        <w:pStyle w:val="a3"/>
        <w:ind w:firstLine="567"/>
        <w:jc w:val="both"/>
        <w:rPr>
          <w:sz w:val="28"/>
        </w:rPr>
      </w:pPr>
      <w:r w:rsidRPr="00467D64">
        <w:rPr>
          <w:sz w:val="28"/>
          <w:highlight w:val="yellow"/>
        </w:rPr>
        <w:t xml:space="preserve">Текущий контроль осуществляется профильной постоянной комиссией Совета </w:t>
      </w:r>
      <w:r w:rsidR="0001002B">
        <w:rPr>
          <w:sz w:val="28"/>
          <w:szCs w:val="28"/>
          <w:highlight w:val="yellow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</w:rPr>
        <w:t xml:space="preserve">. Администрация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 xml:space="preserve"> </w:t>
      </w:r>
      <w:r w:rsidRPr="00593693">
        <w:rPr>
          <w:sz w:val="28"/>
        </w:rPr>
        <w:t xml:space="preserve">осуществляет контроль над целевым использованием бюджетных средств, направленных на реализацию данной Программы и качеством выполненных работ по ремонту </w:t>
      </w:r>
      <w:r w:rsidRPr="00593693">
        <w:rPr>
          <w:sz w:val="28"/>
          <w:szCs w:val="28"/>
        </w:rPr>
        <w:t>основных элементов водораспределительной системы</w:t>
      </w:r>
      <w:r w:rsidRPr="00593693">
        <w:rPr>
          <w:sz w:val="28"/>
        </w:rPr>
        <w:t xml:space="preserve"> поселения.</w:t>
      </w:r>
    </w:p>
    <w:p w:rsidR="0086492B" w:rsidRPr="00593693" w:rsidRDefault="0086492B" w:rsidP="0086492B">
      <w:pPr>
        <w:rPr>
          <w:sz w:val="16"/>
          <w:szCs w:val="16"/>
        </w:rPr>
      </w:pPr>
    </w:p>
    <w:p w:rsidR="0086492B" w:rsidRPr="00593693" w:rsidRDefault="0086492B" w:rsidP="0086492B">
      <w:pPr>
        <w:pStyle w:val="a3"/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7. Прогноз ожидаемых социально-экономических результатов</w:t>
      </w:r>
    </w:p>
    <w:p w:rsidR="0086492B" w:rsidRPr="00593693" w:rsidRDefault="0086492B" w:rsidP="0086492B">
      <w:pPr>
        <w:pStyle w:val="a3"/>
        <w:jc w:val="center"/>
        <w:rPr>
          <w:b/>
          <w:sz w:val="28"/>
          <w:szCs w:val="28"/>
        </w:rPr>
      </w:pPr>
      <w:r w:rsidRPr="00593693">
        <w:rPr>
          <w:b/>
          <w:sz w:val="28"/>
          <w:szCs w:val="28"/>
        </w:rPr>
        <w:t>реализации Программы</w:t>
      </w:r>
    </w:p>
    <w:p w:rsidR="0086492B" w:rsidRPr="00593693" w:rsidRDefault="0086492B" w:rsidP="0086492B">
      <w:pPr>
        <w:pStyle w:val="a3"/>
        <w:jc w:val="center"/>
        <w:rPr>
          <w:sz w:val="16"/>
          <w:szCs w:val="16"/>
        </w:rPr>
      </w:pPr>
    </w:p>
    <w:p w:rsidR="0086492B" w:rsidRPr="00593693" w:rsidRDefault="0086492B" w:rsidP="0086492B">
      <w:pPr>
        <w:pStyle w:val="a3"/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 xml:space="preserve">Программа предусматривает повышение </w:t>
      </w:r>
      <w:proofErr w:type="gramStart"/>
      <w:r w:rsidRPr="00593693">
        <w:rPr>
          <w:sz w:val="28"/>
          <w:szCs w:val="28"/>
        </w:rPr>
        <w:t xml:space="preserve">уровня водоснабжения населенных пунктов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593693">
        <w:rPr>
          <w:sz w:val="28"/>
        </w:rPr>
        <w:t>.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Реализация Программы позволит:</w:t>
      </w:r>
    </w:p>
    <w:p w:rsidR="0086492B" w:rsidRPr="00593693" w:rsidRDefault="0086492B" w:rsidP="0086492B">
      <w:pPr>
        <w:snapToGrid w:val="0"/>
        <w:ind w:firstLine="567"/>
        <w:jc w:val="both"/>
        <w:rPr>
          <w:rFonts w:eastAsia="Batang"/>
          <w:sz w:val="28"/>
          <w:szCs w:val="28"/>
        </w:rPr>
      </w:pPr>
      <w:r w:rsidRPr="00593693">
        <w:rPr>
          <w:rFonts w:eastAsia="Batang"/>
          <w:sz w:val="28"/>
          <w:szCs w:val="28"/>
        </w:rPr>
        <w:t xml:space="preserve">- снизить уровень износа объектов </w:t>
      </w:r>
      <w:r w:rsidRPr="00593693">
        <w:rPr>
          <w:sz w:val="28"/>
          <w:szCs w:val="28"/>
        </w:rPr>
        <w:t>водораспределительной системы</w:t>
      </w:r>
      <w:r w:rsidRPr="00593693">
        <w:rPr>
          <w:sz w:val="28"/>
        </w:rPr>
        <w:t xml:space="preserve"> поселения</w:t>
      </w:r>
      <w:r w:rsidRPr="00593693">
        <w:rPr>
          <w:rFonts w:eastAsia="Batang"/>
          <w:sz w:val="28"/>
          <w:szCs w:val="28"/>
        </w:rPr>
        <w:t>;</w:t>
      </w:r>
    </w:p>
    <w:p w:rsidR="0086492B" w:rsidRPr="00593693" w:rsidRDefault="0086492B" w:rsidP="0086492B">
      <w:pPr>
        <w:ind w:firstLine="567"/>
        <w:jc w:val="both"/>
        <w:rPr>
          <w:rFonts w:eastAsia="Batang"/>
          <w:sz w:val="28"/>
          <w:szCs w:val="28"/>
        </w:rPr>
      </w:pPr>
      <w:r w:rsidRPr="00593693">
        <w:rPr>
          <w:rFonts w:eastAsia="Batang"/>
          <w:sz w:val="28"/>
          <w:szCs w:val="28"/>
        </w:rPr>
        <w:t>- повысить уровень качества предоставляемых потребителям услуг водоснабжения;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повысить качество питьевой воды в централизованных системах водоснабжения;</w:t>
      </w:r>
    </w:p>
    <w:p w:rsidR="0086492B" w:rsidRPr="00593693" w:rsidRDefault="0086492B" w:rsidP="0086492B">
      <w:pPr>
        <w:ind w:firstLine="567"/>
        <w:jc w:val="both"/>
        <w:rPr>
          <w:sz w:val="28"/>
          <w:szCs w:val="28"/>
        </w:rPr>
      </w:pPr>
      <w:r w:rsidRPr="00593693">
        <w:rPr>
          <w:sz w:val="28"/>
          <w:szCs w:val="28"/>
        </w:rPr>
        <w:t>- обеспечить развитие инфраструктуры</w:t>
      </w:r>
      <w:r w:rsidRPr="00593693">
        <w:rPr>
          <w:sz w:val="28"/>
        </w:rPr>
        <w:t xml:space="preserve">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93693">
        <w:rPr>
          <w:sz w:val="28"/>
          <w:szCs w:val="28"/>
        </w:rPr>
        <w:t>, повысить степень благоустройства районов жилой застройки.</w:t>
      </w:r>
    </w:p>
    <w:p w:rsidR="0086492B" w:rsidRPr="00593693" w:rsidRDefault="0086492B" w:rsidP="00864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492B" w:rsidRPr="00593693" w:rsidRDefault="0086492B" w:rsidP="0086492B">
      <w:pPr>
        <w:ind w:left="4820"/>
        <w:jc w:val="both"/>
        <w:rPr>
          <w:sz w:val="28"/>
          <w:szCs w:val="28"/>
        </w:rPr>
      </w:pPr>
    </w:p>
    <w:p w:rsidR="0086492B" w:rsidRPr="00593693" w:rsidRDefault="0086492B" w:rsidP="0086492B">
      <w:pPr>
        <w:ind w:left="4820"/>
        <w:rPr>
          <w:sz w:val="28"/>
          <w:szCs w:val="28"/>
        </w:rPr>
      </w:pPr>
    </w:p>
    <w:p w:rsidR="0086492B" w:rsidRPr="00593693" w:rsidRDefault="0086492B" w:rsidP="0086492B">
      <w:pPr>
        <w:ind w:left="4820"/>
        <w:rPr>
          <w:sz w:val="28"/>
          <w:szCs w:val="28"/>
        </w:rPr>
      </w:pPr>
    </w:p>
    <w:p w:rsidR="0086492B" w:rsidRPr="00593693" w:rsidRDefault="0086492B" w:rsidP="0086492B">
      <w:pPr>
        <w:ind w:left="4820"/>
        <w:rPr>
          <w:sz w:val="28"/>
          <w:szCs w:val="28"/>
        </w:rPr>
      </w:pPr>
    </w:p>
    <w:p w:rsidR="0086492B" w:rsidRPr="00593693" w:rsidRDefault="0086492B" w:rsidP="0086492B">
      <w:pPr>
        <w:ind w:left="4820"/>
        <w:rPr>
          <w:sz w:val="28"/>
          <w:szCs w:val="28"/>
        </w:rPr>
      </w:pPr>
    </w:p>
    <w:p w:rsidR="0086492B" w:rsidRPr="00593693" w:rsidRDefault="0086492B" w:rsidP="0086492B">
      <w:pPr>
        <w:ind w:left="4820"/>
        <w:rPr>
          <w:sz w:val="28"/>
          <w:szCs w:val="28"/>
        </w:rPr>
      </w:pPr>
    </w:p>
    <w:p w:rsidR="0086492B" w:rsidRPr="00593693" w:rsidRDefault="0086492B" w:rsidP="0086492B">
      <w:pPr>
        <w:ind w:left="4820"/>
        <w:rPr>
          <w:sz w:val="28"/>
          <w:szCs w:val="28"/>
        </w:rPr>
      </w:pPr>
    </w:p>
    <w:p w:rsidR="0086492B" w:rsidRPr="00593693" w:rsidRDefault="0086492B" w:rsidP="0086492B">
      <w:pPr>
        <w:rPr>
          <w:sz w:val="28"/>
          <w:szCs w:val="28"/>
        </w:rPr>
      </w:pPr>
    </w:p>
    <w:p w:rsidR="0086492B" w:rsidRPr="00593693" w:rsidRDefault="0086492B" w:rsidP="0086492B">
      <w:pPr>
        <w:ind w:firstLine="4536"/>
        <w:rPr>
          <w:sz w:val="28"/>
          <w:szCs w:val="28"/>
        </w:rPr>
      </w:pPr>
      <w:r w:rsidRPr="00593693">
        <w:rPr>
          <w:sz w:val="28"/>
          <w:szCs w:val="28"/>
        </w:rPr>
        <w:lastRenderedPageBreak/>
        <w:t>Приложение 1</w:t>
      </w:r>
    </w:p>
    <w:p w:rsidR="0086492B" w:rsidRPr="00593693" w:rsidRDefault="0086492B" w:rsidP="0086492B">
      <w:pPr>
        <w:pStyle w:val="a3"/>
        <w:ind w:left="4536"/>
        <w:rPr>
          <w:sz w:val="28"/>
          <w:szCs w:val="28"/>
        </w:rPr>
      </w:pPr>
      <w:r w:rsidRPr="00593693">
        <w:rPr>
          <w:sz w:val="28"/>
          <w:szCs w:val="28"/>
        </w:rPr>
        <w:t>к муниципальной программе</w:t>
      </w:r>
    </w:p>
    <w:p w:rsidR="0086492B" w:rsidRPr="00593693" w:rsidRDefault="0086492B" w:rsidP="0086492B">
      <w:pPr>
        <w:pStyle w:val="a3"/>
        <w:ind w:left="4536"/>
        <w:rPr>
          <w:sz w:val="28"/>
          <w:szCs w:val="28"/>
        </w:rPr>
      </w:pPr>
      <w:r w:rsidRPr="00593693">
        <w:rPr>
          <w:sz w:val="28"/>
          <w:szCs w:val="28"/>
        </w:rPr>
        <w:t xml:space="preserve">«Обеспечение устойчивого </w:t>
      </w:r>
      <w:proofErr w:type="gramStart"/>
      <w:r w:rsidRPr="00593693">
        <w:rPr>
          <w:sz w:val="28"/>
          <w:szCs w:val="28"/>
        </w:rPr>
        <w:t xml:space="preserve">водоснабжения населенных пунктов </w:t>
      </w:r>
      <w:r w:rsidR="0001002B">
        <w:rPr>
          <w:sz w:val="28"/>
          <w:szCs w:val="28"/>
        </w:rPr>
        <w:t>Рахмановского</w:t>
      </w:r>
      <w:r w:rsidRPr="00593693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Pr="00593693">
        <w:rPr>
          <w:sz w:val="28"/>
          <w:szCs w:val="28"/>
        </w:rPr>
        <w:t xml:space="preserve"> на 202</w:t>
      </w:r>
      <w:r w:rsidR="00467D64">
        <w:rPr>
          <w:sz w:val="28"/>
          <w:szCs w:val="28"/>
        </w:rPr>
        <w:t xml:space="preserve">4 </w:t>
      </w:r>
      <w:r w:rsidRPr="00593693">
        <w:rPr>
          <w:sz w:val="28"/>
          <w:szCs w:val="28"/>
        </w:rPr>
        <w:t>год»</w:t>
      </w:r>
    </w:p>
    <w:p w:rsidR="0086492B" w:rsidRPr="00593693" w:rsidRDefault="0086492B" w:rsidP="0086492B">
      <w:pPr>
        <w:ind w:firstLine="4536"/>
      </w:pPr>
    </w:p>
    <w:p w:rsidR="0086492B" w:rsidRPr="00593693" w:rsidRDefault="0086492B" w:rsidP="0086492B">
      <w:pPr>
        <w:jc w:val="center"/>
        <w:rPr>
          <w:b/>
        </w:rPr>
      </w:pPr>
      <w:r w:rsidRPr="00593693">
        <w:rPr>
          <w:b/>
        </w:rPr>
        <w:t>Перечень</w:t>
      </w:r>
    </w:p>
    <w:p w:rsidR="0086492B" w:rsidRPr="00593693" w:rsidRDefault="0086492B" w:rsidP="0086492B">
      <w:pPr>
        <w:jc w:val="center"/>
        <w:rPr>
          <w:b/>
          <w:bCs/>
        </w:rPr>
      </w:pPr>
      <w:r w:rsidRPr="00593693">
        <w:rPr>
          <w:b/>
        </w:rPr>
        <w:t>объектов водоснабжения, принадлежащих</w:t>
      </w:r>
      <w:r w:rsidRPr="00593693">
        <w:rPr>
          <w:b/>
          <w:bCs/>
        </w:rPr>
        <w:t xml:space="preserve"> Преображенскому муниципальному</w:t>
      </w:r>
    </w:p>
    <w:p w:rsidR="0086492B" w:rsidRPr="00593693" w:rsidRDefault="0086492B" w:rsidP="0086492B">
      <w:pPr>
        <w:jc w:val="center"/>
        <w:rPr>
          <w:b/>
          <w:bCs/>
        </w:rPr>
      </w:pPr>
      <w:r w:rsidRPr="00593693">
        <w:rPr>
          <w:b/>
          <w:bCs/>
        </w:rPr>
        <w:t>образованию Пугачевского муниципального района Саратовской области</w:t>
      </w:r>
    </w:p>
    <w:p w:rsidR="0086492B" w:rsidRPr="00593693" w:rsidRDefault="0086492B" w:rsidP="0086492B">
      <w:pPr>
        <w:jc w:val="center"/>
        <w:rPr>
          <w:b/>
          <w:bCs/>
        </w:rPr>
      </w:pPr>
      <w:r w:rsidRPr="00593693">
        <w:rPr>
          <w:b/>
          <w:bCs/>
        </w:rPr>
        <w:t>по состоянию на 1 января 202</w:t>
      </w:r>
      <w:r w:rsidR="00467D64">
        <w:rPr>
          <w:b/>
          <w:bCs/>
        </w:rPr>
        <w:t>4</w:t>
      </w:r>
      <w:r w:rsidRPr="00593693">
        <w:rPr>
          <w:b/>
          <w:bCs/>
        </w:rPr>
        <w:t xml:space="preserve"> года</w:t>
      </w:r>
    </w:p>
    <w:p w:rsidR="0086492B" w:rsidRPr="00593693" w:rsidRDefault="0086492B" w:rsidP="0086492B">
      <w:pPr>
        <w:jc w:val="center"/>
        <w:rPr>
          <w:b/>
        </w:rPr>
      </w:pPr>
    </w:p>
    <w:p w:rsidR="0086492B" w:rsidRPr="00593693" w:rsidRDefault="0086492B" w:rsidP="0086492B">
      <w:pPr>
        <w:jc w:val="right"/>
        <w:rPr>
          <w:b/>
        </w:rPr>
      </w:pPr>
      <w:r w:rsidRPr="00593693">
        <w:rPr>
          <w:b/>
        </w:rPr>
        <w:t>Таблица № 1</w:t>
      </w:r>
    </w:p>
    <w:p w:rsidR="0086492B" w:rsidRDefault="0086492B" w:rsidP="0086492B">
      <w:pPr>
        <w:jc w:val="center"/>
        <w:rPr>
          <w:b/>
        </w:rPr>
      </w:pPr>
      <w:r w:rsidRPr="00593693">
        <w:rPr>
          <w:b/>
        </w:rPr>
        <w:t xml:space="preserve">Сооружения (водоснабжение) </w:t>
      </w:r>
      <w:proofErr w:type="gramStart"/>
      <w:r w:rsidRPr="00593693">
        <w:rPr>
          <w:b/>
        </w:rPr>
        <w:t>с</w:t>
      </w:r>
      <w:proofErr w:type="gramEnd"/>
      <w:r w:rsidRPr="00593693">
        <w:rPr>
          <w:b/>
        </w:rPr>
        <w:t xml:space="preserve">. </w:t>
      </w:r>
      <w:r w:rsidR="00952748">
        <w:rPr>
          <w:b/>
        </w:rPr>
        <w:t>Рахмановка</w:t>
      </w:r>
      <w:r w:rsidRPr="00593693">
        <w:rPr>
          <w:b/>
        </w:rPr>
        <w:t xml:space="preserve"> </w:t>
      </w:r>
    </w:p>
    <w:p w:rsidR="0086492B" w:rsidRPr="00593693" w:rsidRDefault="0086492B" w:rsidP="0086492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5040"/>
        <w:gridCol w:w="844"/>
        <w:gridCol w:w="1161"/>
        <w:gridCol w:w="1471"/>
        <w:gridCol w:w="1019"/>
      </w:tblGrid>
      <w:tr w:rsidR="0086492B" w:rsidRPr="00593693" w:rsidTr="000B66D1">
        <w:tc>
          <w:tcPr>
            <w:tcW w:w="425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18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405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57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6" w:type="pct"/>
            <w:vAlign w:val="center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89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86492B" w:rsidRPr="00593693" w:rsidTr="000B66D1">
        <w:tc>
          <w:tcPr>
            <w:tcW w:w="425" w:type="pct"/>
          </w:tcPr>
          <w:p w:rsidR="0086492B" w:rsidRPr="00593693" w:rsidRDefault="00952748" w:rsidP="000B66D1">
            <w:pPr>
              <w:jc w:val="center"/>
            </w:pPr>
            <w:r>
              <w:t>1</w:t>
            </w:r>
          </w:p>
        </w:tc>
        <w:tc>
          <w:tcPr>
            <w:tcW w:w="2418" w:type="pct"/>
          </w:tcPr>
          <w:p w:rsidR="0086492B" w:rsidRPr="00593693" w:rsidRDefault="0086492B" w:rsidP="000B66D1">
            <w:r w:rsidRPr="00593693">
              <w:t xml:space="preserve">Водонапорная башня </w:t>
            </w:r>
            <w:proofErr w:type="spellStart"/>
            <w:r w:rsidRPr="00593693">
              <w:t>Рожновского</w:t>
            </w:r>
            <w:proofErr w:type="spellEnd"/>
          </w:p>
        </w:tc>
        <w:tc>
          <w:tcPr>
            <w:tcW w:w="405" w:type="pct"/>
          </w:tcPr>
          <w:p w:rsidR="0086492B" w:rsidRPr="00593693" w:rsidRDefault="0086492B" w:rsidP="000B66D1">
            <w:r w:rsidRPr="00593693">
              <w:t>Шт.</w:t>
            </w:r>
          </w:p>
        </w:tc>
        <w:tc>
          <w:tcPr>
            <w:tcW w:w="557" w:type="pct"/>
          </w:tcPr>
          <w:p w:rsidR="0086492B" w:rsidRPr="00593693" w:rsidRDefault="0086492B" w:rsidP="000B66D1">
            <w:pPr>
              <w:jc w:val="center"/>
            </w:pPr>
            <w:r w:rsidRPr="00593693">
              <w:t>1</w:t>
            </w:r>
          </w:p>
        </w:tc>
        <w:tc>
          <w:tcPr>
            <w:tcW w:w="706" w:type="pct"/>
          </w:tcPr>
          <w:p w:rsidR="0086492B" w:rsidRPr="00593693" w:rsidRDefault="0040121B" w:rsidP="000B66D1">
            <w:pPr>
              <w:jc w:val="center"/>
            </w:pPr>
            <w:r>
              <w:t>-</w:t>
            </w:r>
          </w:p>
        </w:tc>
        <w:tc>
          <w:tcPr>
            <w:tcW w:w="489" w:type="pct"/>
          </w:tcPr>
          <w:p w:rsidR="0086492B" w:rsidRPr="00593693" w:rsidRDefault="0040121B" w:rsidP="000B66D1">
            <w:pPr>
              <w:jc w:val="center"/>
            </w:pPr>
            <w:r>
              <w:t>-</w:t>
            </w:r>
          </w:p>
        </w:tc>
      </w:tr>
      <w:tr w:rsidR="0086492B" w:rsidRPr="00593693" w:rsidTr="000B66D1">
        <w:tc>
          <w:tcPr>
            <w:tcW w:w="425" w:type="pct"/>
          </w:tcPr>
          <w:p w:rsidR="0086492B" w:rsidRPr="00593693" w:rsidRDefault="00952748" w:rsidP="000B66D1">
            <w:pPr>
              <w:jc w:val="center"/>
            </w:pPr>
            <w:r>
              <w:t>2</w:t>
            </w:r>
          </w:p>
        </w:tc>
        <w:tc>
          <w:tcPr>
            <w:tcW w:w="2418" w:type="pct"/>
          </w:tcPr>
          <w:p w:rsidR="0086492B" w:rsidRPr="00593693" w:rsidRDefault="0086492B" w:rsidP="00952748">
            <w:r w:rsidRPr="00593693">
              <w:t>Водо</w:t>
            </w:r>
            <w:r w:rsidR="00952748">
              <w:t>забор</w:t>
            </w:r>
          </w:p>
        </w:tc>
        <w:tc>
          <w:tcPr>
            <w:tcW w:w="405" w:type="pct"/>
          </w:tcPr>
          <w:p w:rsidR="0086492B" w:rsidRPr="00593693" w:rsidRDefault="0086492B" w:rsidP="000B66D1">
            <w:r w:rsidRPr="00593693">
              <w:t>Шт.</w:t>
            </w:r>
          </w:p>
        </w:tc>
        <w:tc>
          <w:tcPr>
            <w:tcW w:w="557" w:type="pct"/>
          </w:tcPr>
          <w:p w:rsidR="0086492B" w:rsidRPr="00593693" w:rsidRDefault="0086492B" w:rsidP="000B66D1">
            <w:pPr>
              <w:jc w:val="center"/>
            </w:pPr>
            <w:r w:rsidRPr="00593693">
              <w:t>1</w:t>
            </w:r>
          </w:p>
        </w:tc>
        <w:tc>
          <w:tcPr>
            <w:tcW w:w="706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  <w:tc>
          <w:tcPr>
            <w:tcW w:w="489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</w:tr>
      <w:tr w:rsidR="0086492B" w:rsidRPr="00593693" w:rsidTr="000B66D1">
        <w:tc>
          <w:tcPr>
            <w:tcW w:w="425" w:type="pct"/>
          </w:tcPr>
          <w:p w:rsidR="0086492B" w:rsidRPr="00593693" w:rsidRDefault="00952748" w:rsidP="000B66D1">
            <w:pPr>
              <w:jc w:val="center"/>
            </w:pPr>
            <w:r>
              <w:t>3</w:t>
            </w:r>
          </w:p>
        </w:tc>
        <w:tc>
          <w:tcPr>
            <w:tcW w:w="2418" w:type="pct"/>
          </w:tcPr>
          <w:p w:rsidR="0086492B" w:rsidRPr="00593693" w:rsidRDefault="0086492B" w:rsidP="000B66D1">
            <w:r w:rsidRPr="00593693">
              <w:t xml:space="preserve">Водопроводные сети </w:t>
            </w:r>
          </w:p>
        </w:tc>
        <w:tc>
          <w:tcPr>
            <w:tcW w:w="405" w:type="pct"/>
          </w:tcPr>
          <w:p w:rsidR="0086492B" w:rsidRPr="00593693" w:rsidRDefault="0086492B" w:rsidP="000B66D1">
            <w:r w:rsidRPr="00593693">
              <w:t>м</w:t>
            </w:r>
          </w:p>
        </w:tc>
        <w:tc>
          <w:tcPr>
            <w:tcW w:w="557" w:type="pct"/>
          </w:tcPr>
          <w:p w:rsidR="0086492B" w:rsidRPr="0040121B" w:rsidRDefault="00952748" w:rsidP="000B66D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12000</w:t>
            </w:r>
          </w:p>
        </w:tc>
        <w:tc>
          <w:tcPr>
            <w:tcW w:w="706" w:type="pct"/>
          </w:tcPr>
          <w:p w:rsidR="0086492B" w:rsidRPr="0040121B" w:rsidRDefault="0086492B" w:rsidP="000B66D1">
            <w:pPr>
              <w:jc w:val="center"/>
              <w:rPr>
                <w:color w:val="FF0000"/>
                <w:highlight w:val="yellow"/>
              </w:rPr>
            </w:pPr>
            <w:r w:rsidRPr="0040121B">
              <w:rPr>
                <w:color w:val="FF0000"/>
                <w:highlight w:val="yellow"/>
              </w:rPr>
              <w:t>-</w:t>
            </w:r>
          </w:p>
        </w:tc>
        <w:tc>
          <w:tcPr>
            <w:tcW w:w="489" w:type="pct"/>
          </w:tcPr>
          <w:p w:rsidR="0086492B" w:rsidRPr="0040121B" w:rsidRDefault="0086492B" w:rsidP="000B66D1">
            <w:pPr>
              <w:jc w:val="center"/>
              <w:rPr>
                <w:color w:val="FF0000"/>
                <w:highlight w:val="yellow"/>
              </w:rPr>
            </w:pPr>
            <w:r w:rsidRPr="0040121B">
              <w:rPr>
                <w:color w:val="FF0000"/>
                <w:highlight w:val="yellow"/>
              </w:rPr>
              <w:t>-</w:t>
            </w:r>
          </w:p>
        </w:tc>
      </w:tr>
    </w:tbl>
    <w:p w:rsidR="0086492B" w:rsidRPr="00593693" w:rsidRDefault="0086492B" w:rsidP="0086492B">
      <w:pPr>
        <w:jc w:val="center"/>
        <w:rPr>
          <w:b/>
          <w:bCs/>
        </w:rPr>
      </w:pPr>
    </w:p>
    <w:p w:rsidR="0086492B" w:rsidRPr="00593693" w:rsidRDefault="0086492B" w:rsidP="0086492B">
      <w:pPr>
        <w:jc w:val="center"/>
        <w:rPr>
          <w:b/>
          <w:bCs/>
        </w:rPr>
      </w:pPr>
    </w:p>
    <w:p w:rsidR="0086492B" w:rsidRPr="00593693" w:rsidRDefault="0086492B" w:rsidP="0086492B">
      <w:pPr>
        <w:jc w:val="right"/>
        <w:rPr>
          <w:b/>
        </w:rPr>
      </w:pPr>
      <w:r w:rsidRPr="00593693">
        <w:rPr>
          <w:b/>
        </w:rPr>
        <w:t>Таблица № 2</w:t>
      </w:r>
    </w:p>
    <w:p w:rsidR="0086492B" w:rsidRPr="00593693" w:rsidRDefault="0086492B" w:rsidP="0086492B">
      <w:pPr>
        <w:jc w:val="right"/>
        <w:rPr>
          <w:b/>
          <w:bCs/>
        </w:rPr>
      </w:pPr>
    </w:p>
    <w:p w:rsidR="0086492B" w:rsidRPr="00593693" w:rsidRDefault="0086492B" w:rsidP="0086492B">
      <w:pPr>
        <w:jc w:val="center"/>
        <w:rPr>
          <w:b/>
        </w:rPr>
      </w:pPr>
      <w:r w:rsidRPr="00593693">
        <w:rPr>
          <w:b/>
        </w:rPr>
        <w:t xml:space="preserve">Сооружения (водоснабжение) </w:t>
      </w:r>
      <w:proofErr w:type="gramStart"/>
      <w:r w:rsidRPr="00593693">
        <w:rPr>
          <w:b/>
        </w:rPr>
        <w:t>с</w:t>
      </w:r>
      <w:proofErr w:type="gramEnd"/>
      <w:r w:rsidRPr="00593693">
        <w:rPr>
          <w:b/>
        </w:rPr>
        <w:t xml:space="preserve">. </w:t>
      </w:r>
      <w:r w:rsidR="00952748">
        <w:rPr>
          <w:b/>
        </w:rPr>
        <w:t>Карловка</w:t>
      </w:r>
    </w:p>
    <w:p w:rsidR="0086492B" w:rsidRPr="00593693" w:rsidRDefault="0086492B" w:rsidP="0086492B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86492B" w:rsidRPr="00593693" w:rsidTr="000B66D1">
        <w:tc>
          <w:tcPr>
            <w:tcW w:w="420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86492B" w:rsidRPr="00593693" w:rsidTr="000B66D1">
        <w:tc>
          <w:tcPr>
            <w:tcW w:w="420" w:type="pct"/>
          </w:tcPr>
          <w:p w:rsidR="0086492B" w:rsidRPr="00593693" w:rsidRDefault="007C314E" w:rsidP="000B66D1">
            <w:pPr>
              <w:jc w:val="center"/>
            </w:pPr>
            <w:r>
              <w:t>1</w:t>
            </w:r>
          </w:p>
        </w:tc>
        <w:tc>
          <w:tcPr>
            <w:tcW w:w="2427" w:type="pct"/>
          </w:tcPr>
          <w:p w:rsidR="0086492B" w:rsidRPr="00593693" w:rsidRDefault="0086492B" w:rsidP="000B66D1">
            <w:r w:rsidRPr="00593693">
              <w:t xml:space="preserve">Водонапорная башня </w:t>
            </w:r>
          </w:p>
        </w:tc>
        <w:tc>
          <w:tcPr>
            <w:tcW w:w="368" w:type="pct"/>
          </w:tcPr>
          <w:p w:rsidR="0086492B" w:rsidRPr="00593693" w:rsidRDefault="0086492B" w:rsidP="000B66D1">
            <w:r w:rsidRPr="00593693">
              <w:t>Шт.</w:t>
            </w:r>
          </w:p>
        </w:tc>
        <w:tc>
          <w:tcPr>
            <w:tcW w:w="586" w:type="pct"/>
          </w:tcPr>
          <w:p w:rsidR="0086492B" w:rsidRPr="00593693" w:rsidRDefault="008C084B" w:rsidP="000B66D1">
            <w:pPr>
              <w:jc w:val="center"/>
            </w:pPr>
            <w:r>
              <w:t>1</w:t>
            </w:r>
          </w:p>
        </w:tc>
        <w:tc>
          <w:tcPr>
            <w:tcW w:w="700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</w:tr>
      <w:tr w:rsidR="0086492B" w:rsidRPr="00593693" w:rsidTr="000B66D1">
        <w:tc>
          <w:tcPr>
            <w:tcW w:w="420" w:type="pct"/>
          </w:tcPr>
          <w:p w:rsidR="0086492B" w:rsidRPr="00593693" w:rsidRDefault="007C314E" w:rsidP="000B66D1">
            <w:pPr>
              <w:jc w:val="center"/>
            </w:pPr>
            <w:r>
              <w:t>2</w:t>
            </w:r>
          </w:p>
        </w:tc>
        <w:tc>
          <w:tcPr>
            <w:tcW w:w="2427" w:type="pct"/>
          </w:tcPr>
          <w:p w:rsidR="0086492B" w:rsidRPr="00593693" w:rsidRDefault="008C084B" w:rsidP="000B66D1">
            <w:r>
              <w:t>Водопроводные сети</w:t>
            </w:r>
          </w:p>
        </w:tc>
        <w:tc>
          <w:tcPr>
            <w:tcW w:w="368" w:type="pct"/>
          </w:tcPr>
          <w:p w:rsidR="0086492B" w:rsidRPr="00593693" w:rsidRDefault="008C084B" w:rsidP="000B66D1">
            <w:r>
              <w:t>м</w:t>
            </w:r>
          </w:p>
        </w:tc>
        <w:tc>
          <w:tcPr>
            <w:tcW w:w="586" w:type="pct"/>
          </w:tcPr>
          <w:p w:rsidR="0086492B" w:rsidRPr="00593693" w:rsidRDefault="008C084B" w:rsidP="000B66D1">
            <w:pPr>
              <w:jc w:val="center"/>
            </w:pPr>
            <w:r>
              <w:t>7500</w:t>
            </w:r>
          </w:p>
        </w:tc>
        <w:tc>
          <w:tcPr>
            <w:tcW w:w="700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</w:tr>
    </w:tbl>
    <w:p w:rsidR="0086492B" w:rsidRPr="00593693" w:rsidRDefault="0086492B" w:rsidP="0086492B">
      <w:pPr>
        <w:jc w:val="center"/>
        <w:rPr>
          <w:b/>
          <w:bCs/>
        </w:rPr>
      </w:pPr>
    </w:p>
    <w:p w:rsidR="0086492B" w:rsidRPr="00593693" w:rsidRDefault="0086492B" w:rsidP="0086492B">
      <w:pPr>
        <w:jc w:val="center"/>
        <w:rPr>
          <w:b/>
          <w:bCs/>
        </w:rPr>
      </w:pPr>
    </w:p>
    <w:p w:rsidR="0086492B" w:rsidRPr="00593693" w:rsidRDefault="0086492B" w:rsidP="0086492B">
      <w:pPr>
        <w:jc w:val="center"/>
        <w:rPr>
          <w:b/>
          <w:bCs/>
        </w:rPr>
      </w:pPr>
    </w:p>
    <w:p w:rsidR="0086492B" w:rsidRPr="00593693" w:rsidRDefault="0086492B" w:rsidP="007C314E">
      <w:pPr>
        <w:jc w:val="right"/>
        <w:rPr>
          <w:b/>
        </w:rPr>
      </w:pPr>
      <w:r w:rsidRPr="00593693">
        <w:rPr>
          <w:b/>
        </w:rPr>
        <w:t>Таблица № 3</w:t>
      </w:r>
    </w:p>
    <w:p w:rsidR="0086492B" w:rsidRDefault="0086492B" w:rsidP="0086492B">
      <w:pPr>
        <w:jc w:val="center"/>
        <w:rPr>
          <w:b/>
        </w:rPr>
      </w:pPr>
      <w:r w:rsidRPr="00593693">
        <w:rPr>
          <w:b/>
        </w:rPr>
        <w:t xml:space="preserve">Сооружения (водоснабжение) с. </w:t>
      </w:r>
      <w:proofErr w:type="spellStart"/>
      <w:r w:rsidR="000B66D1">
        <w:rPr>
          <w:b/>
        </w:rPr>
        <w:t>Максютово</w:t>
      </w:r>
      <w:proofErr w:type="spellEnd"/>
    </w:p>
    <w:p w:rsidR="0086492B" w:rsidRPr="00593693" w:rsidRDefault="0086492B" w:rsidP="0086492B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86492B" w:rsidRPr="00593693" w:rsidTr="000B66D1">
        <w:tc>
          <w:tcPr>
            <w:tcW w:w="420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86492B" w:rsidRPr="00593693" w:rsidRDefault="0086492B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86492B" w:rsidRPr="00593693" w:rsidTr="000B66D1">
        <w:tc>
          <w:tcPr>
            <w:tcW w:w="420" w:type="pct"/>
          </w:tcPr>
          <w:p w:rsidR="0086492B" w:rsidRPr="00593693" w:rsidRDefault="0086492B" w:rsidP="000B66D1">
            <w:pPr>
              <w:jc w:val="center"/>
            </w:pPr>
            <w:r w:rsidRPr="00593693">
              <w:t>1</w:t>
            </w:r>
          </w:p>
        </w:tc>
        <w:tc>
          <w:tcPr>
            <w:tcW w:w="2427" w:type="pct"/>
          </w:tcPr>
          <w:p w:rsidR="0086492B" w:rsidRPr="00593693" w:rsidRDefault="0086492B" w:rsidP="000B66D1">
            <w:r w:rsidRPr="00593693">
              <w:t>Водо</w:t>
            </w:r>
            <w:r w:rsidR="000B66D1">
              <w:t>проводные сети</w:t>
            </w:r>
          </w:p>
        </w:tc>
        <w:tc>
          <w:tcPr>
            <w:tcW w:w="368" w:type="pct"/>
          </w:tcPr>
          <w:p w:rsidR="0086492B" w:rsidRPr="00593693" w:rsidRDefault="000B66D1" w:rsidP="000B66D1">
            <w:r>
              <w:t>м</w:t>
            </w:r>
          </w:p>
        </w:tc>
        <w:tc>
          <w:tcPr>
            <w:tcW w:w="586" w:type="pct"/>
          </w:tcPr>
          <w:p w:rsidR="0086492B" w:rsidRPr="00593693" w:rsidRDefault="0086492B" w:rsidP="000B66D1">
            <w:pPr>
              <w:jc w:val="center"/>
            </w:pPr>
            <w:r w:rsidRPr="00593693">
              <w:t>1</w:t>
            </w:r>
            <w:r w:rsidR="000B66D1">
              <w:t>500</w:t>
            </w:r>
          </w:p>
        </w:tc>
        <w:tc>
          <w:tcPr>
            <w:tcW w:w="700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</w:tr>
      <w:tr w:rsidR="0086492B" w:rsidRPr="00593693" w:rsidTr="000B66D1">
        <w:tc>
          <w:tcPr>
            <w:tcW w:w="420" w:type="pct"/>
          </w:tcPr>
          <w:p w:rsidR="0086492B" w:rsidRPr="00593693" w:rsidRDefault="0086492B" w:rsidP="000B66D1">
            <w:pPr>
              <w:jc w:val="center"/>
            </w:pPr>
            <w:r w:rsidRPr="00593693">
              <w:t>2</w:t>
            </w:r>
          </w:p>
        </w:tc>
        <w:tc>
          <w:tcPr>
            <w:tcW w:w="2427" w:type="pct"/>
          </w:tcPr>
          <w:p w:rsidR="0086492B" w:rsidRPr="00593693" w:rsidRDefault="0086492B" w:rsidP="000B66D1">
            <w:r w:rsidRPr="00593693">
              <w:t xml:space="preserve">Водонапорная башня </w:t>
            </w:r>
          </w:p>
        </w:tc>
        <w:tc>
          <w:tcPr>
            <w:tcW w:w="368" w:type="pct"/>
          </w:tcPr>
          <w:p w:rsidR="0086492B" w:rsidRPr="00593693" w:rsidRDefault="0086492B" w:rsidP="000B66D1">
            <w:r w:rsidRPr="00593693">
              <w:t>Шт.</w:t>
            </w:r>
          </w:p>
        </w:tc>
        <w:tc>
          <w:tcPr>
            <w:tcW w:w="586" w:type="pct"/>
          </w:tcPr>
          <w:p w:rsidR="0086492B" w:rsidRPr="00593693" w:rsidRDefault="0086492B" w:rsidP="000B66D1">
            <w:pPr>
              <w:jc w:val="center"/>
            </w:pPr>
            <w:r w:rsidRPr="00593693">
              <w:t>1</w:t>
            </w:r>
          </w:p>
        </w:tc>
        <w:tc>
          <w:tcPr>
            <w:tcW w:w="700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86492B" w:rsidRPr="00593693" w:rsidRDefault="0086492B" w:rsidP="000B66D1">
            <w:pPr>
              <w:jc w:val="center"/>
            </w:pPr>
            <w:r w:rsidRPr="00593693">
              <w:t>-</w:t>
            </w:r>
          </w:p>
        </w:tc>
      </w:tr>
    </w:tbl>
    <w:p w:rsidR="005F7EFA" w:rsidRDefault="005F7EFA" w:rsidP="005F7EFA">
      <w:pPr>
        <w:jc w:val="right"/>
        <w:rPr>
          <w:b/>
        </w:rPr>
      </w:pPr>
    </w:p>
    <w:p w:rsidR="005F7EFA" w:rsidRPr="00593693" w:rsidRDefault="005F7EFA" w:rsidP="005F7EFA">
      <w:pPr>
        <w:jc w:val="right"/>
        <w:rPr>
          <w:b/>
        </w:rPr>
      </w:pPr>
      <w:r>
        <w:rPr>
          <w:b/>
        </w:rPr>
        <w:t>Таблица № 4</w:t>
      </w:r>
    </w:p>
    <w:p w:rsidR="007C314E" w:rsidRDefault="007C314E" w:rsidP="000B66D1">
      <w:pPr>
        <w:jc w:val="center"/>
        <w:rPr>
          <w:b/>
        </w:rPr>
      </w:pPr>
    </w:p>
    <w:p w:rsidR="000B66D1" w:rsidRDefault="000B66D1" w:rsidP="000B66D1">
      <w:pPr>
        <w:jc w:val="center"/>
        <w:rPr>
          <w:b/>
        </w:rPr>
      </w:pPr>
      <w:r w:rsidRPr="00593693">
        <w:rPr>
          <w:b/>
        </w:rPr>
        <w:t xml:space="preserve">Сооружения (водоснабжение) с. </w:t>
      </w:r>
      <w:r>
        <w:rPr>
          <w:b/>
        </w:rPr>
        <w:t>Новоспасское</w:t>
      </w:r>
    </w:p>
    <w:p w:rsidR="000B66D1" w:rsidRPr="00593693" w:rsidRDefault="000B66D1" w:rsidP="000B66D1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>Водо</w:t>
            </w:r>
            <w:r>
              <w:t>проводные сети</w:t>
            </w:r>
          </w:p>
        </w:tc>
        <w:tc>
          <w:tcPr>
            <w:tcW w:w="368" w:type="pct"/>
          </w:tcPr>
          <w:p w:rsidR="000B66D1" w:rsidRPr="00593693" w:rsidRDefault="000B66D1" w:rsidP="000B66D1">
            <w:r>
              <w:t>м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  <w:r>
              <w:t>400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2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 xml:space="preserve">Водонапорная башня </w:t>
            </w:r>
          </w:p>
        </w:tc>
        <w:tc>
          <w:tcPr>
            <w:tcW w:w="368" w:type="pct"/>
          </w:tcPr>
          <w:p w:rsidR="000B66D1" w:rsidRPr="00593693" w:rsidRDefault="000B66D1" w:rsidP="000B66D1">
            <w:r w:rsidRPr="00593693">
              <w:t>Шт.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</w:tbl>
    <w:p w:rsidR="005F7EFA" w:rsidRDefault="005F7EFA" w:rsidP="005F7EFA">
      <w:pPr>
        <w:jc w:val="right"/>
        <w:rPr>
          <w:b/>
        </w:rPr>
      </w:pPr>
    </w:p>
    <w:p w:rsidR="005F7EFA" w:rsidRPr="00593693" w:rsidRDefault="005F7EFA" w:rsidP="005F7EFA">
      <w:pPr>
        <w:jc w:val="right"/>
        <w:rPr>
          <w:b/>
        </w:rPr>
      </w:pPr>
      <w:r>
        <w:rPr>
          <w:b/>
        </w:rPr>
        <w:lastRenderedPageBreak/>
        <w:t>Таблица № 5</w:t>
      </w:r>
    </w:p>
    <w:p w:rsidR="0086492B" w:rsidRPr="00593693" w:rsidRDefault="0086492B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0B66D1" w:rsidRDefault="000B66D1" w:rsidP="000B66D1">
      <w:pPr>
        <w:jc w:val="center"/>
        <w:rPr>
          <w:b/>
        </w:rPr>
      </w:pPr>
      <w:r>
        <w:rPr>
          <w:b/>
        </w:rPr>
        <w:t>Сооружения (водоснабжение) п</w:t>
      </w:r>
      <w:r w:rsidRPr="00593693">
        <w:rPr>
          <w:b/>
        </w:rPr>
        <w:t xml:space="preserve">. </w:t>
      </w:r>
      <w:r>
        <w:rPr>
          <w:b/>
        </w:rPr>
        <w:t>Новопавловка</w:t>
      </w:r>
    </w:p>
    <w:p w:rsidR="000B66D1" w:rsidRPr="00593693" w:rsidRDefault="000B66D1" w:rsidP="000B66D1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>Водо</w:t>
            </w:r>
            <w:r>
              <w:t>проводные сети</w:t>
            </w:r>
          </w:p>
        </w:tc>
        <w:tc>
          <w:tcPr>
            <w:tcW w:w="368" w:type="pct"/>
          </w:tcPr>
          <w:p w:rsidR="000B66D1" w:rsidRPr="00593693" w:rsidRDefault="000B66D1" w:rsidP="000B66D1">
            <w:r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  <w:r>
              <w:t>500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</w:tbl>
    <w:p w:rsidR="005F7EFA" w:rsidRDefault="005F7EFA" w:rsidP="005F7EFA">
      <w:pPr>
        <w:jc w:val="right"/>
        <w:rPr>
          <w:b/>
        </w:rPr>
      </w:pPr>
    </w:p>
    <w:p w:rsidR="005F7EFA" w:rsidRPr="00593693" w:rsidRDefault="005F7EFA" w:rsidP="005F7EFA">
      <w:pPr>
        <w:jc w:val="right"/>
        <w:rPr>
          <w:b/>
        </w:rPr>
      </w:pPr>
      <w:r>
        <w:rPr>
          <w:b/>
        </w:rPr>
        <w:t>Таблица № 6</w:t>
      </w:r>
    </w:p>
    <w:p w:rsidR="000B66D1" w:rsidRDefault="000B66D1" w:rsidP="000B66D1">
      <w:pPr>
        <w:jc w:val="center"/>
        <w:rPr>
          <w:b/>
        </w:rPr>
      </w:pPr>
    </w:p>
    <w:p w:rsidR="000B66D1" w:rsidRDefault="000B66D1" w:rsidP="000B66D1">
      <w:pPr>
        <w:jc w:val="center"/>
        <w:rPr>
          <w:b/>
        </w:rPr>
      </w:pPr>
      <w:r>
        <w:rPr>
          <w:b/>
        </w:rPr>
        <w:t>Сооружения (водоснабжение) п</w:t>
      </w:r>
      <w:r w:rsidRPr="00593693">
        <w:rPr>
          <w:b/>
        </w:rPr>
        <w:t xml:space="preserve">. </w:t>
      </w:r>
      <w:proofErr w:type="spellStart"/>
      <w:r>
        <w:rPr>
          <w:b/>
        </w:rPr>
        <w:t>Новодмитриевка</w:t>
      </w:r>
      <w:proofErr w:type="spellEnd"/>
    </w:p>
    <w:p w:rsidR="000B66D1" w:rsidRPr="00593693" w:rsidRDefault="000B66D1" w:rsidP="000B66D1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>Водо</w:t>
            </w:r>
            <w:r>
              <w:t>проводные сети</w:t>
            </w:r>
          </w:p>
        </w:tc>
        <w:tc>
          <w:tcPr>
            <w:tcW w:w="368" w:type="pct"/>
          </w:tcPr>
          <w:p w:rsidR="000B66D1" w:rsidRPr="00593693" w:rsidRDefault="000B66D1" w:rsidP="000B66D1">
            <w:r>
              <w:t>м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>
              <w:t>700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2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 xml:space="preserve">Водонапорная башня </w:t>
            </w:r>
          </w:p>
        </w:tc>
        <w:tc>
          <w:tcPr>
            <w:tcW w:w="368" w:type="pct"/>
          </w:tcPr>
          <w:p w:rsidR="000B66D1" w:rsidRPr="00593693" w:rsidRDefault="000B66D1" w:rsidP="000B66D1">
            <w:r w:rsidRPr="00593693">
              <w:t>Шт.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</w:tbl>
    <w:p w:rsidR="005F7EFA" w:rsidRDefault="005F7EFA" w:rsidP="005F7EFA">
      <w:pPr>
        <w:jc w:val="right"/>
        <w:rPr>
          <w:b/>
        </w:rPr>
      </w:pPr>
    </w:p>
    <w:p w:rsidR="005F7EFA" w:rsidRPr="00593693" w:rsidRDefault="005F7EFA" w:rsidP="005F7EFA">
      <w:pPr>
        <w:jc w:val="right"/>
        <w:rPr>
          <w:b/>
        </w:rPr>
      </w:pPr>
      <w:r>
        <w:rPr>
          <w:b/>
        </w:rPr>
        <w:t>Таблица № 7</w:t>
      </w:r>
    </w:p>
    <w:p w:rsidR="000B66D1" w:rsidRDefault="000B66D1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0B66D1" w:rsidRDefault="000B66D1" w:rsidP="000B66D1">
      <w:pPr>
        <w:jc w:val="center"/>
        <w:rPr>
          <w:b/>
        </w:rPr>
      </w:pPr>
      <w:r w:rsidRPr="00593693">
        <w:rPr>
          <w:b/>
        </w:rPr>
        <w:t xml:space="preserve">Сооружения (водоснабжение) </w:t>
      </w:r>
      <w:proofErr w:type="gramStart"/>
      <w:r w:rsidRPr="00593693">
        <w:rPr>
          <w:b/>
        </w:rPr>
        <w:t>с</w:t>
      </w:r>
      <w:proofErr w:type="gramEnd"/>
      <w:r w:rsidRPr="00593693">
        <w:rPr>
          <w:b/>
        </w:rPr>
        <w:t xml:space="preserve">. </w:t>
      </w:r>
      <w:r>
        <w:rPr>
          <w:b/>
        </w:rPr>
        <w:t>Новая Порубежка</w:t>
      </w:r>
    </w:p>
    <w:p w:rsidR="000B66D1" w:rsidRPr="00593693" w:rsidRDefault="000B66D1" w:rsidP="000B66D1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>Водо</w:t>
            </w:r>
            <w:r>
              <w:t>проводные сети</w:t>
            </w:r>
          </w:p>
        </w:tc>
        <w:tc>
          <w:tcPr>
            <w:tcW w:w="368" w:type="pct"/>
          </w:tcPr>
          <w:p w:rsidR="000B66D1" w:rsidRPr="00593693" w:rsidRDefault="000B66D1" w:rsidP="000B66D1">
            <w:r>
              <w:t>м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>
              <w:t>8500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2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 xml:space="preserve">Водонапорная башня </w:t>
            </w:r>
          </w:p>
        </w:tc>
        <w:tc>
          <w:tcPr>
            <w:tcW w:w="368" w:type="pct"/>
          </w:tcPr>
          <w:p w:rsidR="000B66D1" w:rsidRPr="00593693" w:rsidRDefault="000B66D1" w:rsidP="000B66D1">
            <w:r w:rsidRPr="00593693">
              <w:t>Шт.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>
              <w:t>3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</w:tbl>
    <w:p w:rsidR="005F7EFA" w:rsidRDefault="005F7EFA" w:rsidP="005F7EFA">
      <w:pPr>
        <w:jc w:val="right"/>
        <w:rPr>
          <w:b/>
        </w:rPr>
      </w:pPr>
    </w:p>
    <w:p w:rsidR="005F7EFA" w:rsidRPr="00593693" w:rsidRDefault="005F7EFA" w:rsidP="005F7EFA">
      <w:pPr>
        <w:jc w:val="right"/>
        <w:rPr>
          <w:b/>
        </w:rPr>
      </w:pPr>
      <w:r>
        <w:rPr>
          <w:b/>
        </w:rPr>
        <w:t>Таблица № 8</w:t>
      </w:r>
    </w:p>
    <w:p w:rsidR="000B66D1" w:rsidRDefault="000B66D1" w:rsidP="000B66D1">
      <w:pPr>
        <w:jc w:val="center"/>
        <w:rPr>
          <w:b/>
        </w:rPr>
      </w:pPr>
    </w:p>
    <w:p w:rsidR="000B66D1" w:rsidRDefault="000B66D1" w:rsidP="000B66D1">
      <w:pPr>
        <w:jc w:val="center"/>
        <w:rPr>
          <w:b/>
        </w:rPr>
      </w:pPr>
      <w:r>
        <w:rPr>
          <w:b/>
        </w:rPr>
        <w:t>Сооружения (водоснабжение) п</w:t>
      </w:r>
      <w:r w:rsidRPr="00593693">
        <w:rPr>
          <w:b/>
        </w:rPr>
        <w:t xml:space="preserve">. </w:t>
      </w:r>
      <w:proofErr w:type="gramStart"/>
      <w:r>
        <w:rPr>
          <w:b/>
        </w:rPr>
        <w:t>Новая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Шиншиновка</w:t>
      </w:r>
      <w:proofErr w:type="spellEnd"/>
    </w:p>
    <w:p w:rsidR="000B66D1" w:rsidRPr="00593693" w:rsidRDefault="000B66D1" w:rsidP="000B66D1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>Водо</w:t>
            </w:r>
            <w:r>
              <w:t>проводные сети</w:t>
            </w:r>
          </w:p>
        </w:tc>
        <w:tc>
          <w:tcPr>
            <w:tcW w:w="368" w:type="pct"/>
          </w:tcPr>
          <w:p w:rsidR="000B66D1" w:rsidRPr="00593693" w:rsidRDefault="000B66D1" w:rsidP="000B66D1">
            <w:r>
              <w:t>м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>
              <w:t>2200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2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 xml:space="preserve">Водонапорная башня </w:t>
            </w:r>
          </w:p>
        </w:tc>
        <w:tc>
          <w:tcPr>
            <w:tcW w:w="368" w:type="pct"/>
          </w:tcPr>
          <w:p w:rsidR="000B66D1" w:rsidRPr="00593693" w:rsidRDefault="000B66D1" w:rsidP="000B66D1">
            <w:r w:rsidRPr="00593693">
              <w:t>Шт.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</w:tbl>
    <w:p w:rsidR="005F7EFA" w:rsidRDefault="005F7EFA" w:rsidP="005F7EFA">
      <w:pPr>
        <w:jc w:val="right"/>
        <w:rPr>
          <w:b/>
        </w:rPr>
      </w:pPr>
    </w:p>
    <w:p w:rsidR="005F7EFA" w:rsidRPr="00593693" w:rsidRDefault="005F7EFA" w:rsidP="005F7EFA">
      <w:pPr>
        <w:jc w:val="right"/>
        <w:rPr>
          <w:b/>
        </w:rPr>
      </w:pPr>
      <w:r>
        <w:rPr>
          <w:b/>
        </w:rPr>
        <w:t>Таблица № 9</w:t>
      </w:r>
    </w:p>
    <w:p w:rsidR="000B66D1" w:rsidRDefault="000B66D1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0B66D1" w:rsidRDefault="000B66D1" w:rsidP="000B66D1">
      <w:pPr>
        <w:jc w:val="center"/>
        <w:rPr>
          <w:b/>
        </w:rPr>
      </w:pPr>
      <w:r w:rsidRPr="00593693">
        <w:rPr>
          <w:b/>
        </w:rPr>
        <w:t xml:space="preserve">Сооружения (водоснабжение) </w:t>
      </w:r>
      <w:r w:rsidR="00120F1E">
        <w:rPr>
          <w:b/>
        </w:rPr>
        <w:t>п. Еремин</w:t>
      </w:r>
      <w:r w:rsidR="007C314E">
        <w:rPr>
          <w:b/>
        </w:rPr>
        <w:t>о</w:t>
      </w:r>
    </w:p>
    <w:p w:rsidR="000B66D1" w:rsidRPr="00593693" w:rsidRDefault="000B66D1" w:rsidP="000B66D1">
      <w:pPr>
        <w:jc w:val="center"/>
        <w:rPr>
          <w:b/>
          <w:bCs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03"/>
        <w:gridCol w:w="774"/>
        <w:gridCol w:w="1232"/>
        <w:gridCol w:w="1472"/>
        <w:gridCol w:w="1049"/>
      </w:tblGrid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427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Наименование</w:t>
            </w:r>
          </w:p>
        </w:tc>
        <w:tc>
          <w:tcPr>
            <w:tcW w:w="368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 xml:space="preserve">Ед. </w:t>
            </w:r>
            <w:proofErr w:type="spellStart"/>
            <w:r w:rsidRPr="00593693">
              <w:rPr>
                <w:b/>
              </w:rPr>
              <w:t>изм</w:t>
            </w:r>
            <w:proofErr w:type="spellEnd"/>
            <w:r w:rsidRPr="00593693">
              <w:rPr>
                <w:b/>
              </w:rPr>
              <w:t>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Кол-во</w:t>
            </w:r>
          </w:p>
        </w:tc>
        <w:tc>
          <w:tcPr>
            <w:tcW w:w="700" w:type="pct"/>
            <w:vAlign w:val="center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Из них, нуждается в ремонте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  <w:rPr>
                <w:b/>
              </w:rPr>
            </w:pPr>
            <w:r w:rsidRPr="00593693">
              <w:rPr>
                <w:b/>
              </w:rPr>
              <w:t>% износа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>Водо</w:t>
            </w:r>
            <w:r>
              <w:t>проводные сети</w:t>
            </w:r>
          </w:p>
        </w:tc>
        <w:tc>
          <w:tcPr>
            <w:tcW w:w="368" w:type="pct"/>
          </w:tcPr>
          <w:p w:rsidR="000B66D1" w:rsidRPr="00593693" w:rsidRDefault="000B66D1" w:rsidP="000B66D1">
            <w:r>
              <w:t>м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  <w:r w:rsidR="00120F1E">
              <w:t>45</w:t>
            </w:r>
            <w:r>
              <w:t>0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  <w:tr w:rsidR="000B66D1" w:rsidRPr="00593693" w:rsidTr="000B66D1">
        <w:tc>
          <w:tcPr>
            <w:tcW w:w="420" w:type="pct"/>
          </w:tcPr>
          <w:p w:rsidR="000B66D1" w:rsidRPr="00593693" w:rsidRDefault="000B66D1" w:rsidP="000B66D1">
            <w:pPr>
              <w:jc w:val="center"/>
            </w:pPr>
            <w:r w:rsidRPr="00593693">
              <w:t>2</w:t>
            </w:r>
          </w:p>
        </w:tc>
        <w:tc>
          <w:tcPr>
            <w:tcW w:w="2427" w:type="pct"/>
          </w:tcPr>
          <w:p w:rsidR="000B66D1" w:rsidRPr="00593693" w:rsidRDefault="000B66D1" w:rsidP="000B66D1">
            <w:r w:rsidRPr="00593693">
              <w:t xml:space="preserve">Водонапорная башня </w:t>
            </w:r>
          </w:p>
        </w:tc>
        <w:tc>
          <w:tcPr>
            <w:tcW w:w="368" w:type="pct"/>
          </w:tcPr>
          <w:p w:rsidR="000B66D1" w:rsidRPr="00593693" w:rsidRDefault="000B66D1" w:rsidP="000B66D1">
            <w:r w:rsidRPr="00593693">
              <w:t>Шт.</w:t>
            </w:r>
          </w:p>
        </w:tc>
        <w:tc>
          <w:tcPr>
            <w:tcW w:w="586" w:type="pct"/>
          </w:tcPr>
          <w:p w:rsidR="000B66D1" w:rsidRPr="00593693" w:rsidRDefault="000B66D1" w:rsidP="000B66D1">
            <w:pPr>
              <w:jc w:val="center"/>
            </w:pPr>
            <w:r w:rsidRPr="00593693">
              <w:t>1</w:t>
            </w:r>
          </w:p>
        </w:tc>
        <w:tc>
          <w:tcPr>
            <w:tcW w:w="700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  <w:tc>
          <w:tcPr>
            <w:tcW w:w="499" w:type="pct"/>
          </w:tcPr>
          <w:p w:rsidR="000B66D1" w:rsidRPr="00593693" w:rsidRDefault="000B66D1" w:rsidP="000B66D1">
            <w:pPr>
              <w:jc w:val="center"/>
            </w:pPr>
            <w:r w:rsidRPr="00593693">
              <w:t>-</w:t>
            </w:r>
          </w:p>
        </w:tc>
      </w:tr>
    </w:tbl>
    <w:p w:rsidR="000B66D1" w:rsidRDefault="000B66D1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120F1E" w:rsidRDefault="00120F1E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120F1E" w:rsidRDefault="00120F1E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120F1E" w:rsidRDefault="00120F1E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120F1E" w:rsidRDefault="00120F1E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120F1E" w:rsidRDefault="00120F1E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120F1E" w:rsidRDefault="00120F1E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120F1E" w:rsidRDefault="00120F1E" w:rsidP="0086492B">
      <w:pPr>
        <w:tabs>
          <w:tab w:val="left" w:pos="8715"/>
        </w:tabs>
        <w:jc w:val="center"/>
        <w:rPr>
          <w:sz w:val="28"/>
          <w:szCs w:val="28"/>
        </w:rPr>
      </w:pPr>
    </w:p>
    <w:p w:rsidR="0086492B" w:rsidRPr="00593693" w:rsidRDefault="0086492B" w:rsidP="0086492B">
      <w:pPr>
        <w:tabs>
          <w:tab w:val="left" w:pos="8715"/>
        </w:tabs>
        <w:jc w:val="center"/>
        <w:rPr>
          <w:sz w:val="28"/>
          <w:szCs w:val="28"/>
        </w:rPr>
      </w:pPr>
      <w:r w:rsidRPr="00593693">
        <w:rPr>
          <w:sz w:val="28"/>
          <w:szCs w:val="28"/>
        </w:rPr>
        <w:t>Приложение 2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>к муниципальной программе «Обеспечение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 xml:space="preserve">устойчивого водоснабжения </w:t>
      </w:r>
      <w:proofErr w:type="gramStart"/>
      <w:r w:rsidRPr="00593693">
        <w:rPr>
          <w:sz w:val="28"/>
          <w:szCs w:val="28"/>
        </w:rPr>
        <w:t>населенных</w:t>
      </w:r>
      <w:proofErr w:type="gramEnd"/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 xml:space="preserve">пунктов </w:t>
      </w:r>
      <w:r w:rsidR="0001002B">
        <w:rPr>
          <w:sz w:val="28"/>
          <w:szCs w:val="28"/>
        </w:rPr>
        <w:t>Рахмановского</w:t>
      </w:r>
      <w:r w:rsidRPr="00593693">
        <w:rPr>
          <w:sz w:val="28"/>
          <w:szCs w:val="28"/>
        </w:rPr>
        <w:t xml:space="preserve"> муниципального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>образования Пугачевского муниципального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>района Саратовской области на 202</w:t>
      </w:r>
      <w:r w:rsidR="0040121B">
        <w:rPr>
          <w:sz w:val="28"/>
          <w:szCs w:val="28"/>
        </w:rPr>
        <w:t>4</w:t>
      </w:r>
      <w:r w:rsidRPr="00593693">
        <w:rPr>
          <w:sz w:val="28"/>
          <w:szCs w:val="28"/>
        </w:rPr>
        <w:t xml:space="preserve"> год»</w:t>
      </w:r>
    </w:p>
    <w:p w:rsidR="0086492B" w:rsidRPr="00593693" w:rsidRDefault="0086492B" w:rsidP="0086492B">
      <w:pPr>
        <w:rPr>
          <w:sz w:val="28"/>
          <w:szCs w:val="28"/>
        </w:rPr>
      </w:pPr>
    </w:p>
    <w:p w:rsidR="0086492B" w:rsidRDefault="0086492B" w:rsidP="0086492B">
      <w:pPr>
        <w:jc w:val="center"/>
        <w:rPr>
          <w:b/>
        </w:rPr>
      </w:pPr>
      <w:r w:rsidRPr="00593693">
        <w:rPr>
          <w:b/>
        </w:rPr>
        <w:t>Потребность в материальных ресурсах</w:t>
      </w:r>
    </w:p>
    <w:p w:rsidR="0086492B" w:rsidRPr="00593693" w:rsidRDefault="0086492B" w:rsidP="0086492B">
      <w:pPr>
        <w:jc w:val="center"/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2640"/>
        <w:gridCol w:w="4198"/>
        <w:gridCol w:w="992"/>
        <w:gridCol w:w="1134"/>
      </w:tblGrid>
      <w:tr w:rsidR="0086492B" w:rsidRPr="00593693" w:rsidTr="000B66D1">
        <w:trPr>
          <w:trHeight w:val="808"/>
        </w:trPr>
        <w:tc>
          <w:tcPr>
            <w:tcW w:w="587" w:type="dxa"/>
            <w:vAlign w:val="center"/>
          </w:tcPr>
          <w:p w:rsidR="0086492B" w:rsidRPr="00593693" w:rsidRDefault="0086492B" w:rsidP="000B66D1">
            <w:pPr>
              <w:pStyle w:val="a3"/>
              <w:jc w:val="center"/>
            </w:pPr>
            <w:r w:rsidRPr="00593693">
              <w:rPr>
                <w:b/>
              </w:rPr>
              <w:t xml:space="preserve">№ </w:t>
            </w:r>
            <w:proofErr w:type="spellStart"/>
            <w:proofErr w:type="gramStart"/>
            <w:r w:rsidRPr="00593693">
              <w:rPr>
                <w:b/>
              </w:rPr>
              <w:t>п</w:t>
            </w:r>
            <w:proofErr w:type="spellEnd"/>
            <w:proofErr w:type="gramEnd"/>
            <w:r w:rsidRPr="00593693">
              <w:rPr>
                <w:b/>
              </w:rPr>
              <w:t>/</w:t>
            </w:r>
            <w:proofErr w:type="spellStart"/>
            <w:r w:rsidRPr="00593693">
              <w:rPr>
                <w:b/>
              </w:rPr>
              <w:t>п</w:t>
            </w:r>
            <w:proofErr w:type="spellEnd"/>
          </w:p>
        </w:tc>
        <w:tc>
          <w:tcPr>
            <w:tcW w:w="2640" w:type="dxa"/>
            <w:vAlign w:val="center"/>
          </w:tcPr>
          <w:p w:rsidR="0086492B" w:rsidRPr="00593693" w:rsidRDefault="0086492B" w:rsidP="000B66D1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9369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98" w:type="dxa"/>
            <w:vAlign w:val="center"/>
          </w:tcPr>
          <w:p w:rsidR="0086492B" w:rsidRPr="00593693" w:rsidRDefault="0086492B" w:rsidP="000B66D1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93693">
              <w:rPr>
                <w:b/>
                <w:sz w:val="24"/>
                <w:szCs w:val="24"/>
              </w:rPr>
              <w:t>Материальные ресурсы</w:t>
            </w:r>
          </w:p>
        </w:tc>
        <w:tc>
          <w:tcPr>
            <w:tcW w:w="992" w:type="dxa"/>
          </w:tcPr>
          <w:p w:rsidR="0086492B" w:rsidRPr="00593693" w:rsidRDefault="0086492B" w:rsidP="000B66D1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93693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593693">
              <w:rPr>
                <w:b/>
                <w:sz w:val="24"/>
                <w:szCs w:val="24"/>
              </w:rPr>
              <w:t>изм</w:t>
            </w:r>
            <w:proofErr w:type="spellEnd"/>
            <w:r w:rsidRPr="005936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6492B" w:rsidRPr="00593693" w:rsidRDefault="0086492B" w:rsidP="000B66D1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93693">
              <w:rPr>
                <w:b/>
                <w:sz w:val="24"/>
                <w:szCs w:val="24"/>
              </w:rPr>
              <w:t>Количество</w:t>
            </w:r>
          </w:p>
        </w:tc>
      </w:tr>
      <w:tr w:rsidR="00F5058E" w:rsidRPr="00593693" w:rsidTr="00F5058E">
        <w:trPr>
          <w:trHeight w:val="503"/>
        </w:trPr>
        <w:tc>
          <w:tcPr>
            <w:tcW w:w="587" w:type="dxa"/>
            <w:vMerge w:val="restart"/>
            <w:vAlign w:val="center"/>
          </w:tcPr>
          <w:p w:rsidR="00F5058E" w:rsidRPr="00593693" w:rsidRDefault="00F5058E" w:rsidP="000B66D1">
            <w:pPr>
              <w:pStyle w:val="a3"/>
              <w:jc w:val="center"/>
            </w:pPr>
            <w:r w:rsidRPr="00593693">
              <w:t>1.</w:t>
            </w:r>
          </w:p>
        </w:tc>
        <w:tc>
          <w:tcPr>
            <w:tcW w:w="2640" w:type="dxa"/>
            <w:vMerge w:val="restart"/>
            <w:vAlign w:val="center"/>
          </w:tcPr>
          <w:p w:rsidR="00F5058E" w:rsidRPr="0040121B" w:rsidRDefault="00F5058E" w:rsidP="00120F1E">
            <w:pPr>
              <w:pStyle w:val="a3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Ремонт водопроводной сети </w:t>
            </w:r>
            <w:proofErr w:type="gramStart"/>
            <w:r>
              <w:rPr>
                <w:color w:val="FF0000"/>
                <w:highlight w:val="yellow"/>
              </w:rPr>
              <w:t>с</w:t>
            </w:r>
            <w:proofErr w:type="gramEnd"/>
            <w:r>
              <w:rPr>
                <w:color w:val="FF0000"/>
                <w:highlight w:val="yellow"/>
              </w:rPr>
              <w:t xml:space="preserve">. </w:t>
            </w:r>
            <w:r w:rsidR="00120F1E">
              <w:rPr>
                <w:color w:val="FF0000"/>
                <w:highlight w:val="yellow"/>
              </w:rPr>
              <w:t>Карловка</w:t>
            </w:r>
          </w:p>
        </w:tc>
        <w:tc>
          <w:tcPr>
            <w:tcW w:w="4198" w:type="dxa"/>
          </w:tcPr>
          <w:p w:rsidR="00F5058E" w:rsidRPr="0040121B" w:rsidRDefault="00F5058E" w:rsidP="000B66D1">
            <w:pPr>
              <w:rPr>
                <w:highlight w:val="yellow"/>
              </w:rPr>
            </w:pPr>
            <w:r w:rsidRPr="0074390E">
              <w:t>трубопроводов из полиэтиленовых труб диаметром: 110 мм</w:t>
            </w:r>
          </w:p>
        </w:tc>
        <w:tc>
          <w:tcPr>
            <w:tcW w:w="992" w:type="dxa"/>
          </w:tcPr>
          <w:p w:rsidR="00F5058E" w:rsidRPr="0040121B" w:rsidRDefault="00F5058E" w:rsidP="000B66D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м</w:t>
            </w:r>
          </w:p>
        </w:tc>
        <w:tc>
          <w:tcPr>
            <w:tcW w:w="1134" w:type="dxa"/>
          </w:tcPr>
          <w:p w:rsidR="00F5058E" w:rsidRPr="0040121B" w:rsidRDefault="00120F1E" w:rsidP="000B66D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7500</w:t>
            </w:r>
          </w:p>
        </w:tc>
      </w:tr>
      <w:tr w:rsidR="00F5058E" w:rsidRPr="00593693" w:rsidTr="000B66D1">
        <w:trPr>
          <w:trHeight w:val="502"/>
        </w:trPr>
        <w:tc>
          <w:tcPr>
            <w:tcW w:w="587" w:type="dxa"/>
            <w:vMerge/>
            <w:vAlign w:val="center"/>
          </w:tcPr>
          <w:p w:rsidR="00F5058E" w:rsidRPr="00593693" w:rsidRDefault="00F5058E" w:rsidP="000B66D1">
            <w:pPr>
              <w:pStyle w:val="a3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F5058E" w:rsidRDefault="00F5058E" w:rsidP="000B66D1">
            <w:pPr>
              <w:pStyle w:val="a3"/>
              <w:rPr>
                <w:color w:val="FF0000"/>
                <w:highlight w:val="yellow"/>
              </w:rPr>
            </w:pPr>
          </w:p>
        </w:tc>
        <w:tc>
          <w:tcPr>
            <w:tcW w:w="4198" w:type="dxa"/>
          </w:tcPr>
          <w:p w:rsidR="00F5058E" w:rsidRPr="0074390E" w:rsidRDefault="00F5058E" w:rsidP="000B66D1">
            <w:r>
              <w:t>Устройство колодцев</w:t>
            </w:r>
          </w:p>
        </w:tc>
        <w:tc>
          <w:tcPr>
            <w:tcW w:w="992" w:type="dxa"/>
          </w:tcPr>
          <w:p w:rsidR="00F5058E" w:rsidRDefault="00F5058E" w:rsidP="000B66D1">
            <w:pPr>
              <w:jc w:val="center"/>
              <w:rPr>
                <w:highlight w:val="yellow"/>
              </w:rPr>
            </w:pPr>
            <w:proofErr w:type="spellStart"/>
            <w:proofErr w:type="gramStart"/>
            <w:r>
              <w:rPr>
                <w:highlight w:val="yellow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5058E" w:rsidRDefault="00F5058E" w:rsidP="000B66D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</w:tbl>
    <w:p w:rsidR="0086492B" w:rsidRPr="00593693" w:rsidRDefault="0086492B" w:rsidP="0086492B">
      <w:pPr>
        <w:rPr>
          <w:b/>
          <w:sz w:val="28"/>
          <w:szCs w:val="28"/>
        </w:rPr>
        <w:sectPr w:rsidR="0086492B" w:rsidRPr="00593693" w:rsidSect="0001002B">
          <w:pgSz w:w="11906" w:h="16838"/>
          <w:pgMar w:top="567" w:right="567" w:bottom="567" w:left="1134" w:header="709" w:footer="709" w:gutter="0"/>
          <w:cols w:space="720"/>
        </w:sectPr>
      </w:pPr>
    </w:p>
    <w:p w:rsidR="0086492B" w:rsidRPr="00593693" w:rsidRDefault="0086492B" w:rsidP="0086492B">
      <w:pPr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lastRenderedPageBreak/>
        <w:t>Приложение 3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>к муниципальной программе «Обеспечение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 xml:space="preserve">устойчивого водоснабжения </w:t>
      </w:r>
      <w:proofErr w:type="gramStart"/>
      <w:r w:rsidRPr="00593693">
        <w:rPr>
          <w:sz w:val="28"/>
          <w:szCs w:val="28"/>
        </w:rPr>
        <w:t>населенных</w:t>
      </w:r>
      <w:proofErr w:type="gramEnd"/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 xml:space="preserve">пунктов </w:t>
      </w:r>
      <w:r w:rsidR="0001002B">
        <w:rPr>
          <w:sz w:val="28"/>
          <w:szCs w:val="28"/>
        </w:rPr>
        <w:t>Рахмановского</w:t>
      </w:r>
      <w:r w:rsidRPr="00593693">
        <w:rPr>
          <w:sz w:val="28"/>
          <w:szCs w:val="28"/>
        </w:rPr>
        <w:t xml:space="preserve"> муниципального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>образования Пугачевского муниципального</w:t>
      </w:r>
    </w:p>
    <w:p w:rsidR="0086492B" w:rsidRPr="00593693" w:rsidRDefault="0086492B" w:rsidP="0086492B">
      <w:pPr>
        <w:pStyle w:val="a3"/>
        <w:ind w:firstLine="3828"/>
        <w:rPr>
          <w:sz w:val="28"/>
          <w:szCs w:val="28"/>
        </w:rPr>
      </w:pPr>
      <w:r w:rsidRPr="00593693">
        <w:rPr>
          <w:sz w:val="28"/>
          <w:szCs w:val="28"/>
        </w:rPr>
        <w:t>района Саратовской области на 202</w:t>
      </w:r>
      <w:r w:rsidR="0040121B">
        <w:rPr>
          <w:sz w:val="28"/>
          <w:szCs w:val="28"/>
        </w:rPr>
        <w:t>4</w:t>
      </w:r>
      <w:r w:rsidRPr="00593693">
        <w:rPr>
          <w:sz w:val="28"/>
          <w:szCs w:val="28"/>
        </w:rPr>
        <w:t>год»</w:t>
      </w:r>
    </w:p>
    <w:p w:rsidR="0086492B" w:rsidRPr="00593693" w:rsidRDefault="0086492B" w:rsidP="0086492B">
      <w:pPr>
        <w:pStyle w:val="a3"/>
        <w:ind w:firstLine="3828"/>
        <w:rPr>
          <w:sz w:val="16"/>
          <w:szCs w:val="16"/>
        </w:rPr>
      </w:pPr>
    </w:p>
    <w:p w:rsidR="0086492B" w:rsidRDefault="0086492B" w:rsidP="0086492B">
      <w:pPr>
        <w:pStyle w:val="a3"/>
        <w:ind w:firstLine="851"/>
        <w:jc w:val="center"/>
        <w:rPr>
          <w:b/>
        </w:rPr>
      </w:pPr>
      <w:r w:rsidRPr="00593693">
        <w:rPr>
          <w:b/>
        </w:rPr>
        <w:t>Программные мероприятия и объемы финансирования</w:t>
      </w:r>
    </w:p>
    <w:p w:rsidR="0086492B" w:rsidRPr="00593693" w:rsidRDefault="0086492B" w:rsidP="0086492B">
      <w:pPr>
        <w:pStyle w:val="a3"/>
        <w:ind w:firstLine="851"/>
        <w:jc w:val="center"/>
        <w:rPr>
          <w:b/>
        </w:rPr>
      </w:pPr>
    </w:p>
    <w:p w:rsidR="0086492B" w:rsidRPr="00593693" w:rsidRDefault="0086492B" w:rsidP="0086492B">
      <w:pPr>
        <w:autoSpaceDE w:val="0"/>
        <w:autoSpaceDN w:val="0"/>
        <w:adjustRightInd w:val="0"/>
        <w:rPr>
          <w:bCs/>
        </w:rPr>
      </w:pPr>
      <w:r w:rsidRPr="00593693">
        <w:rPr>
          <w:bCs/>
        </w:rPr>
        <w:t xml:space="preserve">                                                                                                                                 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984"/>
        <w:gridCol w:w="1276"/>
        <w:gridCol w:w="2126"/>
        <w:gridCol w:w="2126"/>
      </w:tblGrid>
      <w:tr w:rsidR="00B472BF" w:rsidRPr="00593693" w:rsidTr="00B472BF">
        <w:trPr>
          <w:trHeight w:val="915"/>
        </w:trPr>
        <w:tc>
          <w:tcPr>
            <w:tcW w:w="2269" w:type="dxa"/>
            <w:vMerge w:val="restart"/>
          </w:tcPr>
          <w:p w:rsidR="00B472BF" w:rsidRPr="00120F1E" w:rsidRDefault="00B472BF" w:rsidP="00B472BF">
            <w:pPr>
              <w:jc w:val="center"/>
            </w:pPr>
            <w:r w:rsidRPr="00120F1E">
              <w:rPr>
                <w:bCs/>
              </w:rPr>
              <w:t>Наименование главного распорядителя средств бюджета поселения</w:t>
            </w:r>
          </w:p>
        </w:tc>
        <w:tc>
          <w:tcPr>
            <w:tcW w:w="1984" w:type="dxa"/>
            <w:vMerge w:val="restart"/>
          </w:tcPr>
          <w:p w:rsidR="00B472BF" w:rsidRPr="00120F1E" w:rsidRDefault="00B472BF" w:rsidP="00B472BF">
            <w:pPr>
              <w:jc w:val="center"/>
            </w:pPr>
            <w:r w:rsidRPr="00120F1E">
              <w:t>Наименование программного мероприятия</w:t>
            </w:r>
          </w:p>
          <w:p w:rsidR="00B472BF" w:rsidRPr="00120F1E" w:rsidRDefault="00B472BF" w:rsidP="000B66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472BF" w:rsidRPr="00120F1E" w:rsidRDefault="00B472BF" w:rsidP="000B66D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20F1E">
              <w:t>Объемы финансирования на 2024 год</w:t>
            </w:r>
          </w:p>
          <w:p w:rsidR="00B472BF" w:rsidRPr="00120F1E" w:rsidRDefault="00B472BF" w:rsidP="000B66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B472BF" w:rsidRPr="00120F1E" w:rsidRDefault="00B472BF" w:rsidP="000B66D1">
            <w:pPr>
              <w:jc w:val="center"/>
            </w:pPr>
            <w:r w:rsidRPr="00120F1E">
              <w:t>Источники финансирования</w:t>
            </w:r>
          </w:p>
        </w:tc>
      </w:tr>
      <w:tr w:rsidR="00B472BF" w:rsidRPr="00593693" w:rsidTr="00B472BF">
        <w:trPr>
          <w:trHeight w:val="726"/>
        </w:trPr>
        <w:tc>
          <w:tcPr>
            <w:tcW w:w="2269" w:type="dxa"/>
            <w:vMerge/>
          </w:tcPr>
          <w:p w:rsidR="00B472BF" w:rsidRPr="00120F1E" w:rsidRDefault="00B472BF" w:rsidP="000B6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B472BF" w:rsidRPr="00120F1E" w:rsidRDefault="00B472BF" w:rsidP="000B6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B472BF" w:rsidRPr="00120F1E" w:rsidRDefault="00B472BF" w:rsidP="000B66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B472BF" w:rsidRPr="00120F1E" w:rsidRDefault="00B472BF" w:rsidP="000B66D1">
            <w:pPr>
              <w:pStyle w:val="a3"/>
              <w:jc w:val="center"/>
            </w:pPr>
            <w:r w:rsidRPr="00120F1E">
              <w:t>Бюджет</w:t>
            </w:r>
          </w:p>
          <w:p w:rsidR="00B472BF" w:rsidRPr="00120F1E" w:rsidRDefault="0001002B" w:rsidP="000B66D1">
            <w:pPr>
              <w:pStyle w:val="a3"/>
              <w:jc w:val="center"/>
            </w:pPr>
            <w:r w:rsidRPr="00120F1E">
              <w:t>Рахмановского</w:t>
            </w:r>
            <w:r w:rsidR="00B472BF" w:rsidRPr="00120F1E">
              <w:t xml:space="preserve"> муниципального образования (</w:t>
            </w:r>
            <w:proofErr w:type="spellStart"/>
            <w:r w:rsidR="00B472BF" w:rsidRPr="00120F1E">
              <w:t>прогнозно</w:t>
            </w:r>
            <w:proofErr w:type="spellEnd"/>
            <w:r w:rsidR="00B472BF" w:rsidRPr="00120F1E">
              <w:t>)</w:t>
            </w:r>
          </w:p>
        </w:tc>
        <w:tc>
          <w:tcPr>
            <w:tcW w:w="2126" w:type="dxa"/>
          </w:tcPr>
          <w:p w:rsidR="00B472BF" w:rsidRPr="00120F1E" w:rsidRDefault="00B472BF" w:rsidP="000B66D1">
            <w:pPr>
              <w:pStyle w:val="a3"/>
              <w:jc w:val="center"/>
            </w:pPr>
            <w:r w:rsidRPr="00120F1E">
              <w:rPr>
                <w:sz w:val="22"/>
                <w:szCs w:val="22"/>
              </w:rPr>
              <w:t xml:space="preserve">Областной бюджет </w:t>
            </w:r>
            <w:r w:rsidRPr="00120F1E">
              <w:t>(</w:t>
            </w:r>
            <w:proofErr w:type="spellStart"/>
            <w:r w:rsidRPr="00120F1E">
              <w:t>прогнозно</w:t>
            </w:r>
            <w:proofErr w:type="spellEnd"/>
            <w:r w:rsidRPr="00120F1E">
              <w:t>)</w:t>
            </w:r>
          </w:p>
        </w:tc>
      </w:tr>
      <w:tr w:rsidR="00B472BF" w:rsidRPr="00593693" w:rsidTr="00B472BF">
        <w:trPr>
          <w:trHeight w:val="1406"/>
        </w:trPr>
        <w:tc>
          <w:tcPr>
            <w:tcW w:w="2269" w:type="dxa"/>
            <w:tcBorders>
              <w:left w:val="single" w:sz="4" w:space="0" w:color="auto"/>
            </w:tcBorders>
          </w:tcPr>
          <w:p w:rsidR="00B472BF" w:rsidRDefault="00120F1E" w:rsidP="000B66D1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bCs/>
                <w:highlight w:val="yellow"/>
              </w:rPr>
              <w:t>Рахмановское</w:t>
            </w:r>
            <w:r w:rsidR="00B472BF" w:rsidRPr="0040121B">
              <w:rPr>
                <w:bCs/>
                <w:highlight w:val="yellow"/>
              </w:rPr>
              <w:t xml:space="preserve"> муниципальное образование Пугачевского муниципального района Саратовской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72BF" w:rsidRPr="0040121B" w:rsidRDefault="00B472BF" w:rsidP="00120F1E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highlight w:val="yellow"/>
              </w:rPr>
              <w:t xml:space="preserve">Ремонт водопроводной сети </w:t>
            </w:r>
            <w:r w:rsidRPr="0040121B">
              <w:rPr>
                <w:highlight w:val="yellow"/>
              </w:rPr>
              <w:t xml:space="preserve"> </w:t>
            </w:r>
            <w:proofErr w:type="gramStart"/>
            <w:r w:rsidRPr="0040121B">
              <w:rPr>
                <w:highlight w:val="yellow"/>
              </w:rPr>
              <w:t>с</w:t>
            </w:r>
            <w:proofErr w:type="gramEnd"/>
            <w:r w:rsidRPr="0040121B">
              <w:rPr>
                <w:highlight w:val="yellow"/>
              </w:rPr>
              <w:t xml:space="preserve">. </w:t>
            </w:r>
            <w:r w:rsidR="00120F1E">
              <w:rPr>
                <w:highlight w:val="yellow"/>
              </w:rPr>
              <w:t>Карловка</w:t>
            </w:r>
          </w:p>
        </w:tc>
        <w:tc>
          <w:tcPr>
            <w:tcW w:w="1276" w:type="dxa"/>
            <w:vAlign w:val="center"/>
          </w:tcPr>
          <w:p w:rsidR="00B472BF" w:rsidRPr="0040121B" w:rsidRDefault="00120F1E" w:rsidP="000B66D1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4644,1</w:t>
            </w:r>
          </w:p>
        </w:tc>
        <w:tc>
          <w:tcPr>
            <w:tcW w:w="2126" w:type="dxa"/>
            <w:vAlign w:val="center"/>
          </w:tcPr>
          <w:p w:rsidR="00B472BF" w:rsidRPr="0040121B" w:rsidRDefault="00203F97" w:rsidP="000B66D1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0,0</w:t>
            </w:r>
          </w:p>
        </w:tc>
        <w:tc>
          <w:tcPr>
            <w:tcW w:w="2126" w:type="dxa"/>
            <w:vAlign w:val="center"/>
          </w:tcPr>
          <w:p w:rsidR="00B472BF" w:rsidRPr="0040121B" w:rsidRDefault="00120F1E" w:rsidP="000B66D1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4644,1</w:t>
            </w:r>
          </w:p>
        </w:tc>
      </w:tr>
    </w:tbl>
    <w:p w:rsidR="0086492B" w:rsidRPr="00593693" w:rsidRDefault="0086492B" w:rsidP="0086492B">
      <w:pPr>
        <w:autoSpaceDE w:val="0"/>
        <w:autoSpaceDN w:val="0"/>
        <w:adjustRightInd w:val="0"/>
        <w:jc w:val="right"/>
      </w:pPr>
    </w:p>
    <w:p w:rsidR="0086492B" w:rsidRPr="00593693" w:rsidRDefault="0086492B" w:rsidP="0086492B">
      <w:pPr>
        <w:pStyle w:val="a3"/>
        <w:ind w:firstLine="851"/>
        <w:jc w:val="center"/>
        <w:rPr>
          <w:b/>
        </w:rPr>
      </w:pPr>
    </w:p>
    <w:p w:rsidR="0086492B" w:rsidRPr="00593693" w:rsidRDefault="0086492B" w:rsidP="0086492B">
      <w:pPr>
        <w:pStyle w:val="a3"/>
        <w:rPr>
          <w:sz w:val="16"/>
          <w:szCs w:val="16"/>
        </w:rPr>
      </w:pPr>
    </w:p>
    <w:p w:rsidR="0086492B" w:rsidRDefault="0086492B"/>
    <w:sectPr w:rsidR="0086492B" w:rsidSect="00440C15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347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B64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326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B40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169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FCE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EE5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AE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BC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4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E4F51"/>
    <w:multiLevelType w:val="hybridMultilevel"/>
    <w:tmpl w:val="644E8E06"/>
    <w:lvl w:ilvl="0" w:tplc="04EC2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2B"/>
    <w:rsid w:val="0001002B"/>
    <w:rsid w:val="000B66D1"/>
    <w:rsid w:val="00120F1E"/>
    <w:rsid w:val="00203F97"/>
    <w:rsid w:val="0031396F"/>
    <w:rsid w:val="003334FD"/>
    <w:rsid w:val="003A4A3B"/>
    <w:rsid w:val="003F3D14"/>
    <w:rsid w:val="0040121B"/>
    <w:rsid w:val="00434BED"/>
    <w:rsid w:val="00440C15"/>
    <w:rsid w:val="004571C4"/>
    <w:rsid w:val="00467D64"/>
    <w:rsid w:val="00520709"/>
    <w:rsid w:val="005316D4"/>
    <w:rsid w:val="0057514A"/>
    <w:rsid w:val="005F7EFA"/>
    <w:rsid w:val="006A2336"/>
    <w:rsid w:val="0074390E"/>
    <w:rsid w:val="007C314E"/>
    <w:rsid w:val="007E703C"/>
    <w:rsid w:val="0086492B"/>
    <w:rsid w:val="008C084B"/>
    <w:rsid w:val="00952748"/>
    <w:rsid w:val="009C5A32"/>
    <w:rsid w:val="00B472BF"/>
    <w:rsid w:val="00BE313C"/>
    <w:rsid w:val="00D566E7"/>
    <w:rsid w:val="00D56846"/>
    <w:rsid w:val="00DD70DA"/>
    <w:rsid w:val="00DD78DE"/>
    <w:rsid w:val="00EB0FB7"/>
    <w:rsid w:val="00F5058E"/>
    <w:rsid w:val="00F5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92B"/>
    <w:pPr>
      <w:keepNext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649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92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92B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</w:rPr>
  </w:style>
  <w:style w:type="paragraph" w:styleId="a3">
    <w:name w:val="No Spacing"/>
    <w:link w:val="a4"/>
    <w:qFormat/>
    <w:rsid w:val="00864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864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6492B"/>
    <w:rPr>
      <w:rFonts w:ascii="Tahoma" w:eastAsia="Times New Roman" w:hAnsi="Tahoma" w:cs="Tahoma"/>
      <w:kern w:val="0"/>
      <w:sz w:val="16"/>
      <w:szCs w:val="16"/>
      <w:lang w:eastAsia="ru-RU"/>
    </w:rPr>
  </w:style>
  <w:style w:type="table" w:styleId="-3">
    <w:name w:val="Table Web 3"/>
    <w:basedOn w:val="a1"/>
    <w:rsid w:val="0086492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Без интервала Знак"/>
    <w:link w:val="a3"/>
    <w:rsid w:val="0086492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8649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49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492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49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492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b">
    <w:name w:val="Table Grid"/>
    <w:basedOn w:val="a1"/>
    <w:uiPriority w:val="59"/>
    <w:rsid w:val="0086492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документа"/>
    <w:basedOn w:val="a"/>
    <w:rsid w:val="0086492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m2406</dc:creator>
  <cp:lastModifiedBy>user Рахмановка</cp:lastModifiedBy>
  <cp:revision>14</cp:revision>
  <cp:lastPrinted>2024-02-05T06:02:00Z</cp:lastPrinted>
  <dcterms:created xsi:type="dcterms:W3CDTF">2024-01-17T07:48:00Z</dcterms:created>
  <dcterms:modified xsi:type="dcterms:W3CDTF">2024-02-05T06:02:00Z</dcterms:modified>
</cp:coreProperties>
</file>