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FC" w:rsidRDefault="005875FC" w:rsidP="00AA05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4F5F">
        <w:rPr>
          <w:rFonts w:ascii="Times New Roman" w:hAnsi="Times New Roman" w:cs="Times New Roman"/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FC" w:rsidRPr="00736027" w:rsidRDefault="005875FC" w:rsidP="00736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</w:p>
    <w:p w:rsidR="005875FC" w:rsidRPr="00D04F5F" w:rsidRDefault="00AE798E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РАХМАНОВСКОГО</w:t>
      </w:r>
      <w:r w:rsidR="005875FC" w:rsidRPr="00D04F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5875FC" w:rsidRPr="00D04F5F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5875FC" w:rsidRPr="00D04F5F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75FC" w:rsidRPr="00D04F5F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5FC" w:rsidRDefault="005875FC" w:rsidP="0058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C55EA" w:rsidRDefault="002C55EA" w:rsidP="0058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55EA" w:rsidRPr="009156FD" w:rsidRDefault="002C55EA" w:rsidP="002C55E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29 ноября 2024 года №76  </w:t>
      </w:r>
    </w:p>
    <w:p w:rsidR="00AA0524" w:rsidRDefault="00AA0524" w:rsidP="002C55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798E" w:rsidRDefault="00AE798E" w:rsidP="00AE79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2F5F">
        <w:rPr>
          <w:rFonts w:ascii="Times New Roman" w:hAnsi="Times New Roman"/>
          <w:b/>
          <w:bCs/>
          <w:sz w:val="28"/>
          <w:szCs w:val="28"/>
        </w:rPr>
        <w:t>Об утверждении нормативных затрат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2F5F">
        <w:rPr>
          <w:rFonts w:ascii="Times New Roman" w:hAnsi="Times New Roman"/>
          <w:b/>
          <w:bCs/>
          <w:sz w:val="28"/>
          <w:szCs w:val="28"/>
        </w:rPr>
        <w:t xml:space="preserve">на обеспечение </w:t>
      </w:r>
    </w:p>
    <w:p w:rsidR="00AE798E" w:rsidRDefault="00AE798E" w:rsidP="00AE79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F5F">
        <w:rPr>
          <w:rFonts w:ascii="Times New Roman" w:hAnsi="Times New Roman"/>
          <w:b/>
          <w:bCs/>
          <w:sz w:val="28"/>
          <w:szCs w:val="28"/>
        </w:rPr>
        <w:t xml:space="preserve">функций </w:t>
      </w:r>
      <w:r w:rsidRPr="00A82F5F">
        <w:rPr>
          <w:rFonts w:ascii="Times New Roman" w:hAnsi="Times New Roman"/>
          <w:b/>
          <w:sz w:val="28"/>
          <w:szCs w:val="24"/>
        </w:rPr>
        <w:t>администрации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32D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Рахмановского</w:t>
      </w:r>
      <w:r w:rsidRPr="00585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E798E" w:rsidRPr="00585D5A" w:rsidRDefault="00AE798E" w:rsidP="00AE79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85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</w:p>
    <w:p w:rsidR="00AE798E" w:rsidRDefault="00AE798E" w:rsidP="00AE79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82F5F">
        <w:rPr>
          <w:rFonts w:ascii="Times New Roman" w:hAnsi="Times New Roman"/>
          <w:b/>
          <w:sz w:val="28"/>
          <w:szCs w:val="24"/>
        </w:rPr>
        <w:t>Пугачевского муниципального района</w:t>
      </w:r>
      <w:r w:rsidRPr="00A82F5F">
        <w:rPr>
          <w:rFonts w:ascii="Times New Roman" w:hAnsi="Times New Roman"/>
          <w:sz w:val="28"/>
          <w:szCs w:val="24"/>
        </w:rPr>
        <w:t xml:space="preserve"> </w:t>
      </w:r>
    </w:p>
    <w:p w:rsidR="00AE798E" w:rsidRPr="00A82F5F" w:rsidRDefault="00AE798E" w:rsidP="00AE798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2F5F">
        <w:rPr>
          <w:rFonts w:ascii="Times New Roman" w:hAnsi="Times New Roman"/>
          <w:b/>
          <w:sz w:val="28"/>
          <w:szCs w:val="24"/>
        </w:rPr>
        <w:t>Саратовской области</w:t>
      </w:r>
    </w:p>
    <w:p w:rsidR="00AE798E" w:rsidRPr="00A82F5F" w:rsidRDefault="00AE798E" w:rsidP="002C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98E" w:rsidRPr="00F314EC" w:rsidRDefault="00F314EC" w:rsidP="00F314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E798E" w:rsidRPr="00A82F5F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 общих правилах  определения нормативных затрат на обеспечение функций государственных органов, органов управления государственными внебюджетными фондами и </w:t>
      </w:r>
      <w:r w:rsidR="00AE798E" w:rsidRPr="00A82F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органов», постановлением</w:t>
      </w:r>
      <w:proofErr w:type="gramEnd"/>
      <w:r w:rsidR="00AE798E" w:rsidRPr="00A82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AE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CD3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AE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AE798E" w:rsidRPr="00A82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Саратовской области </w:t>
      </w:r>
      <w:r w:rsidR="00AE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314EC">
        <w:rPr>
          <w:rFonts w:ascii="Times New Roman" w:hAnsi="Times New Roman" w:cs="Times New Roman"/>
          <w:bCs/>
          <w:sz w:val="28"/>
          <w:szCs w:val="28"/>
        </w:rPr>
        <w:t xml:space="preserve"> 22 сентября 2021 года  № 61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314EC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определения нормативных затрат на обеспечение функций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4EC">
        <w:rPr>
          <w:rFonts w:ascii="Times New Roman" w:hAnsi="Times New Roman" w:cs="Times New Roman"/>
          <w:color w:val="000000"/>
          <w:sz w:val="28"/>
          <w:szCs w:val="28"/>
        </w:rPr>
        <w:t>органов Рахмановского муниципального образования</w:t>
      </w:r>
      <w:r w:rsidR="00AE79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798E" w:rsidRPr="00A82F5F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63CD3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AE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AE798E" w:rsidRPr="00A82F5F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AE798E">
        <w:rPr>
          <w:rFonts w:ascii="Times New Roman" w:hAnsi="Times New Roman" w:cs="Times New Roman"/>
          <w:sz w:val="28"/>
          <w:szCs w:val="28"/>
        </w:rPr>
        <w:t>,</w:t>
      </w:r>
      <w:r w:rsidR="00AE798E" w:rsidRPr="00A82F5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AE798E">
        <w:rPr>
          <w:rFonts w:ascii="Times New Roman" w:hAnsi="Times New Roman" w:cs="Times New Roman"/>
          <w:sz w:val="28"/>
          <w:szCs w:val="28"/>
        </w:rPr>
        <w:t xml:space="preserve"> </w:t>
      </w:r>
      <w:r w:rsidR="00D63CD3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AE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AE798E" w:rsidRPr="00A82F5F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  </w:t>
      </w:r>
      <w:r w:rsidR="00AE798E" w:rsidRPr="00F314E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E798E" w:rsidRPr="00A82F5F">
        <w:rPr>
          <w:rFonts w:ascii="Times New Roman" w:hAnsi="Times New Roman" w:cs="Times New Roman"/>
          <w:sz w:val="28"/>
          <w:szCs w:val="28"/>
        </w:rPr>
        <w:t>:</w:t>
      </w:r>
    </w:p>
    <w:p w:rsidR="00AE798E" w:rsidRPr="00A82F5F" w:rsidRDefault="00AE798E" w:rsidP="00AE7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F5F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нормативные затраты на обеспечение функций администрации Пугачевского муниципального района Саратовской области согласно приложению.</w:t>
      </w:r>
    </w:p>
    <w:p w:rsidR="00AE798E" w:rsidRDefault="00AE798E" w:rsidP="00AE79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B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A0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BE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сайте администрации  </w:t>
      </w:r>
      <w:r w:rsidR="00A779D5">
        <w:rPr>
          <w:rFonts w:ascii="Times New Roman" w:hAnsi="Times New Roman" w:cs="Times New Roman"/>
          <w:sz w:val="28"/>
          <w:szCs w:val="28"/>
        </w:rPr>
        <w:t>Рахмановского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86BEB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 области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информационно-коммуникационной </w:t>
      </w:r>
      <w:r w:rsidRPr="00A86BEB">
        <w:rPr>
          <w:rFonts w:ascii="Times New Roman" w:eastAsia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98E" w:rsidRPr="004A05CB" w:rsidRDefault="00AE798E" w:rsidP="00AE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F15A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98E" w:rsidRPr="002C55EA" w:rsidRDefault="00AE798E" w:rsidP="002C55E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FF5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4EB7">
        <w:rPr>
          <w:rFonts w:ascii="Times New Roman" w:hAnsi="Times New Roman" w:cs="Times New Roman"/>
          <w:sz w:val="28"/>
          <w:szCs w:val="28"/>
        </w:rPr>
        <w:t>Настоящее пос</w:t>
      </w:r>
      <w:r w:rsidR="00A779D5">
        <w:rPr>
          <w:rFonts w:ascii="Times New Roman" w:hAnsi="Times New Roman" w:cs="Times New Roman"/>
          <w:sz w:val="28"/>
          <w:szCs w:val="28"/>
        </w:rPr>
        <w:t>тановление  вступает в силу 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98E" w:rsidRPr="008F15A5" w:rsidRDefault="00AE798E" w:rsidP="00AE7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A779D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="00A779D5">
        <w:rPr>
          <w:rFonts w:ascii="Times New Roman" w:hAnsi="Times New Roman" w:cs="Times New Roman"/>
          <w:b/>
          <w:bCs/>
          <w:sz w:val="28"/>
          <w:szCs w:val="28"/>
        </w:rPr>
        <w:t>Рахмановского</w:t>
      </w:r>
      <w:proofErr w:type="gramEnd"/>
    </w:p>
    <w:p w:rsidR="00AE798E" w:rsidRPr="00A82F5F" w:rsidRDefault="00AE798E" w:rsidP="00AE798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</w:t>
      </w:r>
      <w:r w:rsidR="00A730D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15DDF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A779D5">
        <w:rPr>
          <w:rFonts w:ascii="Times New Roman" w:hAnsi="Times New Roman" w:cs="Times New Roman"/>
          <w:b/>
          <w:bCs/>
          <w:sz w:val="28"/>
          <w:szCs w:val="28"/>
        </w:rPr>
        <w:t xml:space="preserve">.Б. </w:t>
      </w:r>
      <w:proofErr w:type="spellStart"/>
      <w:r w:rsidR="00A779D5">
        <w:rPr>
          <w:rFonts w:ascii="Times New Roman" w:hAnsi="Times New Roman" w:cs="Times New Roman"/>
          <w:b/>
          <w:bCs/>
          <w:sz w:val="28"/>
          <w:szCs w:val="28"/>
        </w:rPr>
        <w:t>Закиев</w:t>
      </w:r>
      <w:proofErr w:type="spellEnd"/>
      <w:r w:rsidRPr="00A82F5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A82F5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AE798E" w:rsidRPr="00A82F5F" w:rsidRDefault="00AE798E" w:rsidP="00AE79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75FC" w:rsidRPr="00A82F5F" w:rsidRDefault="00907A06" w:rsidP="00794519">
      <w:pPr>
        <w:spacing w:after="0" w:line="240" w:lineRule="auto"/>
        <w:rPr>
          <w:rFonts w:ascii="Times New Roman" w:eastAsia="Times New Roman" w:hAnsi="Times New Roman" w:cs="Times New Roman"/>
        </w:rPr>
        <w:sectPr w:rsidR="005875FC" w:rsidRPr="00A82F5F" w:rsidSect="00A779D5">
          <w:footerReference w:type="firs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4"/>
        </w:rPr>
        <w:t>:</w:t>
      </w:r>
      <w:r w:rsidR="00F314EC">
        <w:rPr>
          <w:rFonts w:ascii="Times New Roman" w:eastAsia="Times New Roman" w:hAnsi="Times New Roman" w:cs="Times New Roman"/>
        </w:rPr>
        <w:t xml:space="preserve">            </w:t>
      </w:r>
      <w:r w:rsidR="005875FC" w:rsidRPr="00A82F5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</w:p>
    <w:p w:rsidR="005875FC" w:rsidRPr="00A82F5F" w:rsidRDefault="00AE190D" w:rsidP="005875F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5875FC" w:rsidRPr="00A82F5F"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</w:t>
      </w:r>
    </w:p>
    <w:p w:rsidR="005875FC" w:rsidRPr="00A82F5F" w:rsidRDefault="00794519" w:rsidP="005875F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75FC" w:rsidRPr="00A82F5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A67CB7" w:rsidRPr="002E4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CD3">
        <w:rPr>
          <w:rFonts w:ascii="Times New Roman" w:eastAsia="Times New Roman" w:hAnsi="Times New Roman" w:cs="Times New Roman"/>
          <w:sz w:val="28"/>
          <w:szCs w:val="28"/>
        </w:rPr>
        <w:t>Рахмановского</w:t>
      </w:r>
      <w:r w:rsidR="00A67C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5875FC" w:rsidRPr="00A82F5F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</w:t>
      </w:r>
    </w:p>
    <w:p w:rsidR="005875FC" w:rsidRDefault="005875FC" w:rsidP="005875F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A82F5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 района </w:t>
      </w:r>
    </w:p>
    <w:p w:rsidR="00AA0524" w:rsidRPr="00A82F5F" w:rsidRDefault="00A779D5" w:rsidP="005875F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2C55EA">
        <w:rPr>
          <w:rFonts w:ascii="Times New Roman" w:eastAsia="Times New Roman" w:hAnsi="Times New Roman" w:cs="Times New Roman"/>
          <w:sz w:val="28"/>
          <w:szCs w:val="28"/>
        </w:rPr>
        <w:t>29.11.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года № </w:t>
      </w:r>
      <w:r w:rsidR="002C55EA">
        <w:rPr>
          <w:rFonts w:ascii="Times New Roman" w:eastAsia="Times New Roman" w:hAnsi="Times New Roman" w:cs="Times New Roman"/>
          <w:sz w:val="28"/>
          <w:szCs w:val="28"/>
        </w:rPr>
        <w:t>76</w:t>
      </w:r>
    </w:p>
    <w:p w:rsidR="005875FC" w:rsidRPr="00A82F5F" w:rsidRDefault="005875FC" w:rsidP="005875FC">
      <w:pPr>
        <w:spacing w:after="0" w:line="240" w:lineRule="auto"/>
        <w:ind w:left="3929"/>
        <w:jc w:val="right"/>
        <w:rPr>
          <w:rFonts w:ascii="Times New Roman" w:eastAsia="Times New Roman" w:hAnsi="Times New Roman" w:cs="Times New Roman"/>
        </w:rPr>
      </w:pPr>
    </w:p>
    <w:p w:rsidR="005875FC" w:rsidRPr="00A82F5F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5FC" w:rsidRPr="00A82F5F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Нормативные  </w:t>
      </w:r>
    </w:p>
    <w:p w:rsidR="005875FC" w:rsidRPr="00A82F5F" w:rsidRDefault="005875FC" w:rsidP="00585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 xml:space="preserve">затраты на обеспечение </w:t>
      </w:r>
      <w:proofErr w:type="gramStart"/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функций администрации </w:t>
      </w:r>
      <w:r w:rsidR="00A779D5">
        <w:rPr>
          <w:rFonts w:ascii="Times New Roman" w:hAnsi="Times New Roman" w:cs="Times New Roman"/>
          <w:sz w:val="28"/>
          <w:szCs w:val="28"/>
        </w:rPr>
        <w:t>Рахмановского</w:t>
      </w:r>
      <w:r w:rsidR="00585D5A" w:rsidRPr="00585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  <w:r w:rsidR="00585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r w:rsidR="00585D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2F5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proofErr w:type="gramEnd"/>
    </w:p>
    <w:p w:rsidR="006436CA" w:rsidRPr="00D73166" w:rsidRDefault="006436CA" w:rsidP="006436CA">
      <w:pPr>
        <w:autoSpaceDE w:val="0"/>
        <w:ind w:left="142"/>
        <w:jc w:val="center"/>
      </w:pPr>
    </w:p>
    <w:p w:rsidR="006436CA" w:rsidRPr="00495329" w:rsidRDefault="006436CA" w:rsidP="006436CA">
      <w:pPr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089">
        <w:rPr>
          <w:rFonts w:ascii="Times New Roman" w:hAnsi="Times New Roman" w:cs="Times New Roman"/>
          <w:b/>
          <w:sz w:val="24"/>
          <w:szCs w:val="24"/>
        </w:rPr>
        <w:t>1</w:t>
      </w:r>
      <w:r w:rsidRPr="00495329">
        <w:rPr>
          <w:rFonts w:ascii="Times New Roman" w:hAnsi="Times New Roman" w:cs="Times New Roman"/>
          <w:b/>
          <w:sz w:val="24"/>
          <w:szCs w:val="24"/>
        </w:rPr>
        <w:t>. Норматив</w:t>
      </w:r>
      <w:r w:rsidR="00495329">
        <w:rPr>
          <w:rFonts w:ascii="Times New Roman" w:hAnsi="Times New Roman" w:cs="Times New Roman"/>
          <w:b/>
          <w:sz w:val="24"/>
          <w:szCs w:val="24"/>
        </w:rPr>
        <w:t>ы</w:t>
      </w:r>
      <w:r w:rsidRPr="00495329">
        <w:rPr>
          <w:rFonts w:ascii="Times New Roman" w:hAnsi="Times New Roman" w:cs="Times New Roman"/>
          <w:b/>
          <w:sz w:val="24"/>
          <w:szCs w:val="24"/>
        </w:rPr>
        <w:t xml:space="preserve"> обеспечения </w:t>
      </w:r>
      <w:proofErr w:type="gramStart"/>
      <w:r w:rsidRPr="00495329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Pr="00495329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</w:t>
      </w:r>
    </w:p>
    <w:p w:rsidR="006436CA" w:rsidRPr="00495329" w:rsidRDefault="006436CA" w:rsidP="006436CA">
      <w:pPr>
        <w:autoSpaceDE w:val="0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услуги связи</w:t>
      </w:r>
      <w:r w:rsidRPr="0049532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6436CA" w:rsidRPr="00495329" w:rsidRDefault="006436CA" w:rsidP="006436CA">
      <w:pPr>
        <w:autoSpaceDE w:val="0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Абонентская плата</w:t>
      </w:r>
    </w:p>
    <w:p w:rsidR="006436CA" w:rsidRPr="00C43089" w:rsidRDefault="006436CA" w:rsidP="006436CA">
      <w:pPr>
        <w:pStyle w:val="31"/>
        <w:spacing w:before="0" w:after="0" w:line="240" w:lineRule="auto"/>
        <w:ind w:left="142"/>
        <w:rPr>
          <w:b w:val="0"/>
          <w:sz w:val="24"/>
          <w:szCs w:val="24"/>
        </w:rPr>
      </w:pPr>
      <w:r w:rsidRPr="00C43089">
        <w:rPr>
          <w:b w:val="0"/>
          <w:sz w:val="24"/>
          <w:szCs w:val="24"/>
        </w:rPr>
        <w:t>(предоставление услуги в течение 12 месяцев)</w:t>
      </w:r>
    </w:p>
    <w:p w:rsidR="006436CA" w:rsidRPr="00C43089" w:rsidRDefault="006436CA" w:rsidP="006436CA">
      <w:pPr>
        <w:pStyle w:val="31"/>
        <w:spacing w:before="0" w:after="0" w:line="240" w:lineRule="auto"/>
        <w:ind w:left="1766"/>
        <w:rPr>
          <w:b w:val="0"/>
          <w:color w:val="FF0000"/>
          <w:sz w:val="24"/>
          <w:szCs w:val="24"/>
        </w:rPr>
      </w:pPr>
    </w:p>
    <w:tbl>
      <w:tblPr>
        <w:tblW w:w="14997" w:type="dxa"/>
        <w:tblInd w:w="-5" w:type="dxa"/>
        <w:tblLayout w:type="fixed"/>
        <w:tblLook w:val="0000"/>
      </w:tblPr>
      <w:tblGrid>
        <w:gridCol w:w="2807"/>
        <w:gridCol w:w="6766"/>
        <w:gridCol w:w="5424"/>
      </w:tblGrid>
      <w:tr w:rsidR="006436CA" w:rsidRPr="00C43089" w:rsidTr="00C43089">
        <w:trPr>
          <w:trHeight w:val="133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6436CA" w:rsidRPr="00C43089" w:rsidRDefault="006436CA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( рублей)</w:t>
            </w:r>
          </w:p>
        </w:tc>
      </w:tr>
      <w:tr w:rsidR="006436CA" w:rsidRPr="00C43089" w:rsidTr="006436CA">
        <w:trPr>
          <w:trHeight w:val="33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Все должности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B43184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5F57CA">
            <w:pPr>
              <w:pStyle w:val="3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в соответствии с тарифами, но не</w:t>
            </w:r>
            <w:r w:rsidR="00542E5D" w:rsidRPr="00C43089">
              <w:rPr>
                <w:b w:val="0"/>
                <w:sz w:val="24"/>
                <w:szCs w:val="24"/>
              </w:rPr>
              <w:t xml:space="preserve"> более 6</w:t>
            </w:r>
            <w:r w:rsidR="005F57CA">
              <w:rPr>
                <w:b w:val="0"/>
                <w:sz w:val="24"/>
                <w:szCs w:val="24"/>
              </w:rPr>
              <w:t xml:space="preserve"> 0</w:t>
            </w:r>
            <w:r w:rsidRPr="00C43089">
              <w:rPr>
                <w:b w:val="0"/>
                <w:sz w:val="24"/>
                <w:szCs w:val="24"/>
              </w:rPr>
              <w:t>00 руб.</w:t>
            </w:r>
          </w:p>
        </w:tc>
      </w:tr>
    </w:tbl>
    <w:p w:rsidR="00333150" w:rsidRDefault="00333150" w:rsidP="00495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6CA" w:rsidRPr="00495329" w:rsidRDefault="006436CA" w:rsidP="004953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Услуги на местные, междугородние и международные телефонные соединения</w:t>
      </w:r>
    </w:p>
    <w:p w:rsidR="006436CA" w:rsidRPr="00C43089" w:rsidRDefault="006436CA" w:rsidP="004953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3089">
        <w:rPr>
          <w:rFonts w:ascii="Times New Roman" w:eastAsia="Calibri" w:hAnsi="Times New Roman" w:cs="Times New Roman"/>
          <w:sz w:val="24"/>
          <w:szCs w:val="24"/>
        </w:rPr>
        <w:t>(предоставление услуг в течение 12 месяцев)</w:t>
      </w:r>
    </w:p>
    <w:tbl>
      <w:tblPr>
        <w:tblW w:w="0" w:type="auto"/>
        <w:tblInd w:w="-39" w:type="dxa"/>
        <w:tblLayout w:type="fixed"/>
        <w:tblLook w:val="0000"/>
      </w:tblPr>
      <w:tblGrid>
        <w:gridCol w:w="3266"/>
        <w:gridCol w:w="2693"/>
        <w:gridCol w:w="4253"/>
        <w:gridCol w:w="4110"/>
      </w:tblGrid>
      <w:tr w:rsidR="006436CA" w:rsidRPr="00C43089" w:rsidTr="006436CA">
        <w:trPr>
          <w:trHeight w:val="1407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6436CA" w:rsidRPr="00C43089" w:rsidRDefault="006436CA" w:rsidP="006436CA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(минут)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rFonts w:eastAsia="Calibri"/>
                <w:sz w:val="24"/>
                <w:szCs w:val="24"/>
              </w:rPr>
            </w:pPr>
            <w:r w:rsidRPr="00C43089">
              <w:rPr>
                <w:rFonts w:eastAsia="Calibri"/>
                <w:sz w:val="24"/>
                <w:szCs w:val="24"/>
              </w:rPr>
              <w:t xml:space="preserve">Цена минуты разговора при телефонных соединениях </w:t>
            </w:r>
          </w:p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rFonts w:eastAsia="Calibri"/>
                <w:sz w:val="24"/>
                <w:szCs w:val="24"/>
              </w:rPr>
              <w:t>(рублей)</w:t>
            </w:r>
          </w:p>
        </w:tc>
      </w:tr>
      <w:tr w:rsidR="006436CA" w:rsidRPr="00C43089" w:rsidTr="006436CA">
        <w:trPr>
          <w:trHeight w:val="55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все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B43184" w:rsidP="006436CA">
            <w:pPr>
              <w:pStyle w:val="a8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 w:rsidRPr="00C43089">
              <w:rPr>
                <w:sz w:val="24"/>
                <w:szCs w:val="24"/>
              </w:rPr>
              <w:t xml:space="preserve">не ограниченно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6CA" w:rsidRPr="00C43089" w:rsidRDefault="006436CA" w:rsidP="006436CA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 w:rsidRPr="00C43089">
              <w:rPr>
                <w:sz w:val="24"/>
                <w:szCs w:val="24"/>
              </w:rPr>
              <w:t xml:space="preserve">в соответствии </w:t>
            </w:r>
            <w:r w:rsidR="009C0DFB">
              <w:rPr>
                <w:sz w:val="24"/>
                <w:szCs w:val="24"/>
              </w:rPr>
              <w:t xml:space="preserve">с тарифами, но не более </w:t>
            </w:r>
            <w:r w:rsidR="009C0DFB" w:rsidRPr="009C0DFB">
              <w:rPr>
                <w:sz w:val="24"/>
                <w:szCs w:val="24"/>
              </w:rPr>
              <w:t>5</w:t>
            </w:r>
            <w:r w:rsidR="005F57CA">
              <w:rPr>
                <w:sz w:val="24"/>
                <w:szCs w:val="24"/>
              </w:rPr>
              <w:t>0</w:t>
            </w:r>
            <w:r w:rsidRPr="00C43089">
              <w:rPr>
                <w:sz w:val="24"/>
                <w:szCs w:val="24"/>
              </w:rPr>
              <w:t>0 руб. в месяц</w:t>
            </w:r>
          </w:p>
        </w:tc>
      </w:tr>
    </w:tbl>
    <w:p w:rsidR="006436CA" w:rsidRPr="00C43089" w:rsidRDefault="006436CA" w:rsidP="006436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5329" w:rsidRDefault="00495329" w:rsidP="006436CA">
      <w:pPr>
        <w:pStyle w:val="31"/>
        <w:shd w:val="clear" w:color="auto" w:fill="auto"/>
        <w:spacing w:before="0" w:after="0" w:line="276" w:lineRule="auto"/>
        <w:ind w:left="2124"/>
        <w:rPr>
          <w:sz w:val="24"/>
          <w:szCs w:val="24"/>
        </w:rPr>
      </w:pPr>
    </w:p>
    <w:p w:rsidR="006436CA" w:rsidRPr="00495329" w:rsidRDefault="006436CA" w:rsidP="006436CA">
      <w:pPr>
        <w:pStyle w:val="31"/>
        <w:shd w:val="clear" w:color="auto" w:fill="auto"/>
        <w:spacing w:before="0" w:after="0" w:line="276" w:lineRule="auto"/>
        <w:ind w:left="2124"/>
        <w:rPr>
          <w:sz w:val="24"/>
          <w:szCs w:val="24"/>
        </w:rPr>
      </w:pPr>
      <w:r w:rsidRPr="00495329">
        <w:rPr>
          <w:sz w:val="24"/>
          <w:szCs w:val="24"/>
        </w:rPr>
        <w:t>Оказание услуг  за  интернет</w:t>
      </w:r>
    </w:p>
    <w:p w:rsidR="006436CA" w:rsidRPr="00C43089" w:rsidRDefault="006436CA" w:rsidP="006436CA">
      <w:pPr>
        <w:pStyle w:val="31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  <w:r w:rsidRPr="00C43089">
        <w:rPr>
          <w:b w:val="0"/>
          <w:sz w:val="24"/>
          <w:szCs w:val="24"/>
        </w:rPr>
        <w:t>(предоставление  услуг  в течение  12 месяцев)</w:t>
      </w:r>
    </w:p>
    <w:p w:rsidR="006436CA" w:rsidRPr="00C43089" w:rsidRDefault="006436CA" w:rsidP="006436CA">
      <w:pPr>
        <w:pStyle w:val="31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6436CA" w:rsidRPr="00C43089" w:rsidTr="006436CA">
        <w:tc>
          <w:tcPr>
            <w:tcW w:w="4928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Количество  точек  интернета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Ежемесячная абонентская плата в расчете на 1 точку</w:t>
            </w:r>
            <w:r w:rsidR="00333150" w:rsidRPr="00C43089">
              <w:rPr>
                <w:b w:val="0"/>
                <w:sz w:val="24"/>
                <w:szCs w:val="24"/>
              </w:rPr>
              <w:t xml:space="preserve"> </w:t>
            </w:r>
            <w:r w:rsidR="00333150">
              <w:rPr>
                <w:b w:val="0"/>
                <w:sz w:val="24"/>
                <w:szCs w:val="24"/>
              </w:rPr>
              <w:t>(</w:t>
            </w:r>
            <w:r w:rsidR="00333150" w:rsidRPr="00C43089">
              <w:rPr>
                <w:b w:val="0"/>
                <w:sz w:val="24"/>
                <w:szCs w:val="24"/>
              </w:rPr>
              <w:t>не более</w:t>
            </w:r>
            <w:r w:rsidR="00333150">
              <w:rPr>
                <w:b w:val="0"/>
                <w:sz w:val="24"/>
                <w:szCs w:val="24"/>
              </w:rPr>
              <w:t>), рублей</w:t>
            </w:r>
          </w:p>
        </w:tc>
      </w:tr>
      <w:tr w:rsidR="006436CA" w:rsidRPr="00C43089" w:rsidTr="006436CA">
        <w:tc>
          <w:tcPr>
            <w:tcW w:w="4928" w:type="dxa"/>
            <w:shd w:val="clear" w:color="auto" w:fill="auto"/>
          </w:tcPr>
          <w:p w:rsidR="006436CA" w:rsidRPr="00C43089" w:rsidRDefault="006436CA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все  должности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B43184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highlight w:val="yellow"/>
              </w:rPr>
            </w:pPr>
            <w:r w:rsidRPr="00C4308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:rsidR="006436CA" w:rsidRPr="00C43089" w:rsidRDefault="00D63CD3" w:rsidP="006436C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6000</w:t>
            </w:r>
            <w:r w:rsidR="006436CA" w:rsidRPr="00C43089">
              <w:rPr>
                <w:b w:val="0"/>
                <w:sz w:val="24"/>
                <w:szCs w:val="24"/>
              </w:rPr>
              <w:t xml:space="preserve"> в месяц</w:t>
            </w:r>
          </w:p>
        </w:tc>
      </w:tr>
    </w:tbl>
    <w:p w:rsidR="006436CA" w:rsidRPr="00C43089" w:rsidRDefault="006436CA" w:rsidP="006436CA">
      <w:pPr>
        <w:pStyle w:val="31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p w:rsidR="00967AD5" w:rsidRPr="00495329" w:rsidRDefault="00C43089" w:rsidP="00495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3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7AD5" w:rsidRPr="004953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67AD5" w:rsidRPr="00495329">
        <w:rPr>
          <w:rFonts w:ascii="Times New Roman" w:hAnsi="Times New Roman" w:cs="Times New Roman"/>
          <w:b/>
          <w:sz w:val="24"/>
          <w:szCs w:val="24"/>
        </w:rPr>
        <w:t>Норматив</w:t>
      </w:r>
      <w:r w:rsidR="00495329">
        <w:rPr>
          <w:rFonts w:ascii="Times New Roman" w:hAnsi="Times New Roman" w:cs="Times New Roman"/>
          <w:b/>
          <w:sz w:val="24"/>
          <w:szCs w:val="24"/>
        </w:rPr>
        <w:t>ы</w:t>
      </w:r>
      <w:r w:rsidR="00967AD5" w:rsidRPr="00495329">
        <w:rPr>
          <w:rFonts w:ascii="Times New Roman" w:hAnsi="Times New Roman" w:cs="Times New Roman"/>
          <w:b/>
          <w:sz w:val="24"/>
          <w:szCs w:val="24"/>
        </w:rPr>
        <w:t xml:space="preserve"> обеспечения </w:t>
      </w:r>
      <w:proofErr w:type="gramStart"/>
      <w:r w:rsidR="00967AD5" w:rsidRPr="00495329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="00967AD5" w:rsidRPr="00495329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 услуг</w:t>
      </w:r>
    </w:p>
    <w:p w:rsidR="00967AD5" w:rsidRPr="00495329" w:rsidRDefault="00967AD5" w:rsidP="004953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329">
        <w:rPr>
          <w:rFonts w:ascii="Times New Roman" w:hAnsi="Times New Roman" w:cs="Times New Roman"/>
          <w:b/>
          <w:sz w:val="24"/>
          <w:szCs w:val="24"/>
        </w:rPr>
        <w:t>по сопровождению и приобретению иного программного обеспечения</w:t>
      </w:r>
      <w:r w:rsidRPr="0049532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4953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5031" w:type="dxa"/>
        <w:tblInd w:w="-39" w:type="dxa"/>
        <w:tblLayout w:type="fixed"/>
        <w:tblLook w:val="0000"/>
      </w:tblPr>
      <w:tblGrid>
        <w:gridCol w:w="5817"/>
        <w:gridCol w:w="5245"/>
        <w:gridCol w:w="3969"/>
      </w:tblGrid>
      <w:tr w:rsidR="00967AD5" w:rsidRPr="00C43089" w:rsidTr="00C8315A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продукта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150" w:rsidRDefault="00967AD5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расчете на год </w:t>
            </w:r>
          </w:p>
          <w:p w:rsidR="00967AD5" w:rsidRPr="00C43089" w:rsidRDefault="00967AD5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67AD5" w:rsidRPr="00C43089" w:rsidTr="00C8315A">
        <w:trPr>
          <w:trHeight w:val="5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сопровождению </w:t>
            </w:r>
          </w:p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АС «УРМ»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AD5" w:rsidRPr="00C43089" w:rsidRDefault="009C0DFB" w:rsidP="00C831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67AD5" w:rsidRPr="00C430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AD5" w:rsidRPr="00C43089" w:rsidTr="00C8315A">
        <w:trPr>
          <w:trHeight w:val="50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сопровождению </w:t>
            </w:r>
          </w:p>
          <w:p w:rsidR="00967AD5" w:rsidRPr="00C43089" w:rsidRDefault="00967AD5" w:rsidP="00C43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АС «Бюджет поселения»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4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1 комплект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AD5" w:rsidRPr="00C43089" w:rsidRDefault="009C0DFB" w:rsidP="00C831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AD5" w:rsidRPr="00C430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495329" w:rsidRDefault="00495329" w:rsidP="00495329">
      <w:pPr>
        <w:pStyle w:val="31"/>
        <w:spacing w:before="0" w:after="0" w:line="240" w:lineRule="auto"/>
        <w:jc w:val="left"/>
        <w:rPr>
          <w:sz w:val="24"/>
          <w:szCs w:val="24"/>
        </w:rPr>
      </w:pPr>
    </w:p>
    <w:p w:rsidR="00967AD5" w:rsidRPr="00495329" w:rsidRDefault="006807BE" w:rsidP="00967AD5">
      <w:pPr>
        <w:pStyle w:val="31"/>
        <w:spacing w:before="0" w:after="0" w:line="240" w:lineRule="auto"/>
        <w:rPr>
          <w:sz w:val="24"/>
          <w:szCs w:val="24"/>
        </w:rPr>
      </w:pPr>
      <w:r w:rsidRPr="00495329">
        <w:rPr>
          <w:sz w:val="24"/>
          <w:szCs w:val="24"/>
        </w:rPr>
        <w:t>3</w:t>
      </w:r>
      <w:r w:rsidR="00967AD5" w:rsidRPr="00495329">
        <w:rPr>
          <w:sz w:val="24"/>
          <w:szCs w:val="24"/>
        </w:rPr>
        <w:t>. Норматив</w:t>
      </w:r>
      <w:r w:rsidR="00495329">
        <w:rPr>
          <w:sz w:val="24"/>
          <w:szCs w:val="24"/>
        </w:rPr>
        <w:t>ы</w:t>
      </w:r>
      <w:r w:rsidR="00967AD5" w:rsidRPr="00495329">
        <w:rPr>
          <w:sz w:val="24"/>
          <w:szCs w:val="24"/>
        </w:rPr>
        <w:t xml:space="preserve"> обеспечения </w:t>
      </w:r>
      <w:proofErr w:type="gramStart"/>
      <w:r w:rsidR="00967AD5" w:rsidRPr="00495329">
        <w:rPr>
          <w:sz w:val="24"/>
          <w:szCs w:val="24"/>
        </w:rPr>
        <w:t>применяемый</w:t>
      </w:r>
      <w:proofErr w:type="gramEnd"/>
      <w:r w:rsidR="00967AD5" w:rsidRPr="00495329">
        <w:rPr>
          <w:sz w:val="24"/>
          <w:szCs w:val="24"/>
        </w:rPr>
        <w:t xml:space="preserve"> при расчете нормативных затрат на</w:t>
      </w:r>
    </w:p>
    <w:p w:rsidR="00967AD5" w:rsidRPr="00495329" w:rsidRDefault="00967AD5" w:rsidP="00967AD5">
      <w:pPr>
        <w:pStyle w:val="31"/>
        <w:spacing w:before="0" w:after="0" w:line="240" w:lineRule="auto"/>
        <w:rPr>
          <w:b w:val="0"/>
          <w:sz w:val="24"/>
          <w:szCs w:val="24"/>
        </w:rPr>
      </w:pPr>
      <w:r w:rsidRPr="00495329">
        <w:rPr>
          <w:sz w:val="24"/>
          <w:szCs w:val="24"/>
        </w:rPr>
        <w:t xml:space="preserve"> приобретение (сопровождение) простых (неисключительных) лицензий на использование программного продукта по защите информации</w:t>
      </w:r>
      <w:r w:rsidRPr="00495329">
        <w:rPr>
          <w:sz w:val="24"/>
          <w:szCs w:val="24"/>
          <w:vertAlign w:val="superscript"/>
        </w:rPr>
        <w:t>*</w:t>
      </w:r>
      <w:r w:rsidRPr="00495329">
        <w:rPr>
          <w:sz w:val="24"/>
          <w:szCs w:val="24"/>
        </w:rPr>
        <w:t xml:space="preserve"> </w:t>
      </w:r>
    </w:p>
    <w:p w:rsidR="00967AD5" w:rsidRPr="00495329" w:rsidRDefault="00967AD5" w:rsidP="00967AD5">
      <w:pPr>
        <w:pStyle w:val="31"/>
        <w:spacing w:before="0" w:after="0" w:line="240" w:lineRule="auto"/>
        <w:rPr>
          <w:b w:val="0"/>
          <w:sz w:val="24"/>
          <w:szCs w:val="24"/>
        </w:rPr>
      </w:pPr>
    </w:p>
    <w:tbl>
      <w:tblPr>
        <w:tblW w:w="15178" w:type="dxa"/>
        <w:tblInd w:w="-39" w:type="dxa"/>
        <w:tblLayout w:type="fixed"/>
        <w:tblLook w:val="0000"/>
      </w:tblPr>
      <w:tblGrid>
        <w:gridCol w:w="4812"/>
        <w:gridCol w:w="4053"/>
        <w:gridCol w:w="6313"/>
      </w:tblGrid>
      <w:tr w:rsidR="00967AD5" w:rsidRPr="00C43089" w:rsidTr="005D1CAD">
        <w:trPr>
          <w:trHeight w:val="5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шт.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AD5" w:rsidRPr="00C43089" w:rsidRDefault="00967AD5" w:rsidP="0049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Цена за антивирусное  программное  обеспечение  в год (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33150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67AD5" w:rsidRPr="00C43089" w:rsidTr="005D1CAD">
        <w:trPr>
          <w:trHeight w:val="489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AD5" w:rsidRPr="00C43089" w:rsidRDefault="00967AD5" w:rsidP="0049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AD5" w:rsidRPr="00C43089" w:rsidRDefault="00967AD5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43184" w:rsidRPr="00C43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AD5" w:rsidRPr="00C43089" w:rsidRDefault="005F57CA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3184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AD5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</w:tbl>
    <w:p w:rsidR="00333150" w:rsidRPr="00333150" w:rsidRDefault="00333150" w:rsidP="0049532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1CAD" w:rsidRPr="00C43089" w:rsidRDefault="00495329" w:rsidP="00495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1CAD" w:rsidRPr="00C43089">
        <w:rPr>
          <w:rFonts w:ascii="Times New Roman" w:hAnsi="Times New Roman" w:cs="Times New Roman"/>
          <w:b/>
          <w:sz w:val="24"/>
          <w:szCs w:val="24"/>
        </w:rPr>
        <w:t>. Затраты на оплату услуг почтовой связи</w:t>
      </w:r>
      <w:r w:rsidR="005D1CAD" w:rsidRPr="00C4308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5D1CAD" w:rsidRPr="00C430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976" w:type="dxa"/>
        <w:tblInd w:w="108" w:type="dxa"/>
        <w:tblLayout w:type="fixed"/>
        <w:tblLook w:val="0000"/>
      </w:tblPr>
      <w:tblGrid>
        <w:gridCol w:w="3795"/>
        <w:gridCol w:w="5727"/>
        <w:gridCol w:w="5454"/>
      </w:tblGrid>
      <w:tr w:rsidR="005D1CAD" w:rsidRPr="00C43089" w:rsidTr="00495329">
        <w:trPr>
          <w:trHeight w:val="98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/>
                <w:sz w:val="24"/>
                <w:szCs w:val="24"/>
              </w:rPr>
              <w:t>отправлений в год, шт.</w:t>
            </w:r>
          </w:p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не более)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цена приобретения за 1 единицу</w:t>
            </w:r>
          </w:p>
          <w:p w:rsidR="005D1CAD" w:rsidRPr="00C43089" w:rsidRDefault="005D1CAD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D1CAD" w:rsidRPr="00C43089" w:rsidTr="00495329">
        <w:trPr>
          <w:trHeight w:val="47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Почтовые марки   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BE2B70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BE2B70" w:rsidRDefault="00BE2B70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D1CAD" w:rsidRPr="00C43089" w:rsidTr="00495329">
        <w:trPr>
          <w:trHeight w:val="47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Конверты              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BE2B70" w:rsidRDefault="00BE2B70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5F57CA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D1CAD" w:rsidRPr="00C43089" w:rsidTr="00495329">
        <w:trPr>
          <w:trHeight w:val="58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4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Оказание  услуг  по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чтовой  связи с уведомлением  (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заказное  письмо)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BE2B70" w:rsidRDefault="00BE2B70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D63CD3" w:rsidP="004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807BE" w:rsidRDefault="006807BE" w:rsidP="004953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CAD" w:rsidRPr="00495329" w:rsidRDefault="00495329" w:rsidP="00680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D1CAD" w:rsidRPr="00495329">
        <w:rPr>
          <w:rFonts w:ascii="Times New Roman" w:hAnsi="Times New Roman" w:cs="Times New Roman"/>
          <w:b/>
          <w:sz w:val="24"/>
          <w:szCs w:val="24"/>
        </w:rPr>
        <w:t>.</w:t>
      </w:r>
      <w:r w:rsidR="005D1CAD" w:rsidRPr="00495329">
        <w:rPr>
          <w:rFonts w:ascii="Times New Roman" w:hAnsi="Times New Roman" w:cs="Times New Roman"/>
          <w:sz w:val="24"/>
          <w:szCs w:val="24"/>
        </w:rPr>
        <w:t xml:space="preserve"> </w:t>
      </w:r>
      <w:r w:rsidR="005D1CAD" w:rsidRPr="00495329">
        <w:rPr>
          <w:rFonts w:ascii="Times New Roman" w:hAnsi="Times New Roman" w:cs="Times New Roman"/>
          <w:b/>
          <w:sz w:val="24"/>
          <w:szCs w:val="24"/>
        </w:rPr>
        <w:t>Норматив обеспечения, применяемый при расчете нормативных затрат</w:t>
      </w:r>
    </w:p>
    <w:p w:rsidR="005D1CAD" w:rsidRPr="00495329" w:rsidRDefault="005D1CAD" w:rsidP="006807BE">
      <w:pPr>
        <w:pStyle w:val="31"/>
        <w:shd w:val="clear" w:color="auto" w:fill="auto"/>
        <w:spacing w:before="0" w:after="0" w:line="276" w:lineRule="auto"/>
        <w:ind w:left="142"/>
        <w:rPr>
          <w:sz w:val="24"/>
          <w:szCs w:val="24"/>
        </w:rPr>
      </w:pPr>
      <w:r w:rsidRPr="00495329">
        <w:rPr>
          <w:sz w:val="24"/>
          <w:szCs w:val="24"/>
        </w:rPr>
        <w:t xml:space="preserve"> за  настройку и поддержание  работоспособности    </w:t>
      </w:r>
      <w:proofErr w:type="spellStart"/>
      <w:r w:rsidRPr="00495329">
        <w:rPr>
          <w:sz w:val="24"/>
          <w:szCs w:val="24"/>
        </w:rPr>
        <w:t>веб-сайта</w:t>
      </w:r>
      <w:proofErr w:type="spellEnd"/>
      <w:r w:rsidRPr="00495329">
        <w:rPr>
          <w:sz w:val="24"/>
          <w:szCs w:val="24"/>
        </w:rPr>
        <w:t xml:space="preserve">  Администрации</w:t>
      </w:r>
      <w:r w:rsidRPr="00495329">
        <w:rPr>
          <w:sz w:val="24"/>
          <w:szCs w:val="24"/>
          <w:vertAlign w:val="superscript"/>
        </w:rPr>
        <w:t>*</w:t>
      </w:r>
      <w:r w:rsidRPr="00495329">
        <w:rPr>
          <w:sz w:val="24"/>
          <w:szCs w:val="24"/>
        </w:rPr>
        <w:t xml:space="preserve">   </w:t>
      </w:r>
    </w:p>
    <w:p w:rsidR="005D1CAD" w:rsidRPr="00495329" w:rsidRDefault="005D1CAD" w:rsidP="005D1CAD">
      <w:pPr>
        <w:pStyle w:val="31"/>
        <w:shd w:val="clear" w:color="auto" w:fill="auto"/>
        <w:spacing w:before="0" w:after="0" w:line="276" w:lineRule="auto"/>
        <w:ind w:left="142"/>
        <w:rPr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6"/>
        <w:gridCol w:w="4882"/>
        <w:gridCol w:w="4876"/>
      </w:tblGrid>
      <w:tr w:rsidR="005D1CAD" w:rsidRPr="00C43089" w:rsidTr="00C8315A">
        <w:tc>
          <w:tcPr>
            <w:tcW w:w="4928" w:type="dxa"/>
            <w:shd w:val="clear" w:color="auto" w:fill="auto"/>
          </w:tcPr>
          <w:p w:rsidR="005D1CAD" w:rsidRPr="00C43089" w:rsidRDefault="005D1CAD" w:rsidP="00F677C0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4929" w:type="dxa"/>
            <w:shd w:val="clear" w:color="auto" w:fill="auto"/>
          </w:tcPr>
          <w:p w:rsidR="005D1CAD" w:rsidRPr="00C43089" w:rsidRDefault="005D1CAD" w:rsidP="00F67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D1CAD" w:rsidRPr="00C43089" w:rsidRDefault="005D1CAD" w:rsidP="00F677C0">
            <w:pPr>
              <w:pStyle w:val="3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 xml:space="preserve">  в год</w:t>
            </w:r>
          </w:p>
        </w:tc>
        <w:tc>
          <w:tcPr>
            <w:tcW w:w="4929" w:type="dxa"/>
            <w:shd w:val="clear" w:color="auto" w:fill="auto"/>
          </w:tcPr>
          <w:p w:rsidR="005D1CAD" w:rsidRPr="00C43089" w:rsidRDefault="005D1CAD" w:rsidP="00F677C0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>Цена за услугу (</w:t>
            </w:r>
            <w:r w:rsidR="00333150" w:rsidRPr="00C43089">
              <w:rPr>
                <w:b w:val="0"/>
                <w:sz w:val="24"/>
                <w:szCs w:val="24"/>
              </w:rPr>
              <w:t>не более</w:t>
            </w:r>
            <w:r w:rsidR="00333150">
              <w:rPr>
                <w:b w:val="0"/>
                <w:sz w:val="24"/>
                <w:szCs w:val="24"/>
              </w:rPr>
              <w:t>),</w:t>
            </w:r>
            <w:r w:rsidR="00333150" w:rsidRPr="00C43089">
              <w:rPr>
                <w:b w:val="0"/>
                <w:sz w:val="24"/>
                <w:szCs w:val="24"/>
              </w:rPr>
              <w:t xml:space="preserve"> </w:t>
            </w:r>
            <w:r w:rsidRPr="00C43089">
              <w:rPr>
                <w:b w:val="0"/>
                <w:sz w:val="24"/>
                <w:szCs w:val="24"/>
              </w:rPr>
              <w:t>рублей</w:t>
            </w:r>
          </w:p>
        </w:tc>
      </w:tr>
      <w:tr w:rsidR="005D1CAD" w:rsidRPr="00C43089" w:rsidTr="00C8315A">
        <w:tc>
          <w:tcPr>
            <w:tcW w:w="4928" w:type="dxa"/>
            <w:shd w:val="clear" w:color="auto" w:fill="auto"/>
          </w:tcPr>
          <w:p w:rsidR="005D1CAD" w:rsidRPr="00C43089" w:rsidRDefault="005D1CAD" w:rsidP="00F677C0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 w:rsidRPr="00C43089">
              <w:rPr>
                <w:b w:val="0"/>
                <w:sz w:val="24"/>
                <w:szCs w:val="24"/>
              </w:rPr>
              <w:t xml:space="preserve">Обслуживание  сайта </w:t>
            </w:r>
          </w:p>
        </w:tc>
        <w:tc>
          <w:tcPr>
            <w:tcW w:w="4929" w:type="dxa"/>
            <w:shd w:val="clear" w:color="auto" w:fill="auto"/>
          </w:tcPr>
          <w:p w:rsidR="005D1CAD" w:rsidRPr="00BE2B70" w:rsidRDefault="00BE2B70" w:rsidP="00C8315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:rsidR="005D1CAD" w:rsidRPr="00C43089" w:rsidRDefault="00BE2B70" w:rsidP="00C8315A">
            <w:pPr>
              <w:pStyle w:val="31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50</w:t>
            </w:r>
            <w:r w:rsidR="005F57CA">
              <w:rPr>
                <w:b w:val="0"/>
                <w:sz w:val="24"/>
                <w:szCs w:val="24"/>
              </w:rPr>
              <w:t xml:space="preserve"> </w:t>
            </w:r>
            <w:r w:rsidR="00F677C0">
              <w:rPr>
                <w:b w:val="0"/>
                <w:sz w:val="24"/>
                <w:szCs w:val="24"/>
              </w:rPr>
              <w:t>0</w:t>
            </w:r>
            <w:r w:rsidR="005D1CAD" w:rsidRPr="00C43089">
              <w:rPr>
                <w:b w:val="0"/>
                <w:sz w:val="24"/>
                <w:szCs w:val="24"/>
              </w:rPr>
              <w:t>00</w:t>
            </w:r>
          </w:p>
        </w:tc>
      </w:tr>
    </w:tbl>
    <w:p w:rsidR="005D1CAD" w:rsidRPr="00C43089" w:rsidRDefault="005D1CAD" w:rsidP="005D1CAD">
      <w:pPr>
        <w:pStyle w:val="31"/>
        <w:shd w:val="clear" w:color="auto" w:fill="auto"/>
        <w:spacing w:before="0" w:after="0" w:line="276" w:lineRule="auto"/>
        <w:ind w:left="142"/>
        <w:rPr>
          <w:sz w:val="24"/>
          <w:szCs w:val="24"/>
        </w:rPr>
      </w:pPr>
    </w:p>
    <w:p w:rsidR="005D1CAD" w:rsidRPr="006807BE" w:rsidRDefault="00495329" w:rsidP="005D1CAD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>. Норматив</w:t>
      </w:r>
      <w:r w:rsidR="006807B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обеспечения </w:t>
      </w:r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D1CAD" w:rsidRPr="006807BE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при расчете затрат на оплату услуг типографий и</w:t>
      </w:r>
    </w:p>
    <w:p w:rsidR="005D1CAD" w:rsidRPr="006807BE" w:rsidRDefault="005D1CAD" w:rsidP="005D1CAD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BE">
        <w:rPr>
          <w:rFonts w:ascii="Times New Roman" w:hAnsi="Times New Roman" w:cs="Times New Roman"/>
          <w:b/>
          <w:sz w:val="24"/>
          <w:szCs w:val="24"/>
        </w:rPr>
        <w:t xml:space="preserve"> редакций печатных изданий*</w:t>
      </w:r>
    </w:p>
    <w:p w:rsidR="005D1CAD" w:rsidRPr="00C43089" w:rsidRDefault="005D1CAD" w:rsidP="005D1CA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87" w:type="dxa"/>
        <w:jc w:val="center"/>
        <w:tblInd w:w="-4664" w:type="dxa"/>
        <w:tblLayout w:type="fixed"/>
        <w:tblLook w:val="0000"/>
      </w:tblPr>
      <w:tblGrid>
        <w:gridCol w:w="6663"/>
        <w:gridCol w:w="7724"/>
      </w:tblGrid>
      <w:tr w:rsidR="005D1CAD" w:rsidRPr="00C43089" w:rsidTr="00C8315A">
        <w:trPr>
          <w:trHeight w:val="23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5D1CAD" w:rsidRPr="00C43089" w:rsidTr="005D1CAD">
        <w:trPr>
          <w:trHeight w:val="394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Услуги  редакций по размещению информации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1CAD" w:rsidRPr="00C43089" w:rsidRDefault="00D63CD3" w:rsidP="005D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1CAD" w:rsidRPr="00C43089" w:rsidTr="00C8315A">
        <w:trPr>
          <w:trHeight w:val="415"/>
          <w:jc w:val="center"/>
        </w:trPr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Услуги на приобретение периодических печатных изданий</w:t>
            </w:r>
          </w:p>
        </w:tc>
        <w:tc>
          <w:tcPr>
            <w:tcW w:w="7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</w:tbl>
    <w:p w:rsidR="005D1CAD" w:rsidRPr="006807BE" w:rsidRDefault="005D1CAD" w:rsidP="006807BE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3089"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5D1CAD" w:rsidRPr="006807BE" w:rsidRDefault="00495329" w:rsidP="005D1CAD">
      <w:pPr>
        <w:pStyle w:val="31"/>
        <w:shd w:val="clear" w:color="auto" w:fill="auto"/>
        <w:spacing w:before="0"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7</w:t>
      </w:r>
      <w:r w:rsidR="005D1CAD" w:rsidRPr="006807BE">
        <w:rPr>
          <w:sz w:val="24"/>
          <w:szCs w:val="24"/>
        </w:rPr>
        <w:t>.</w:t>
      </w:r>
      <w:r w:rsidR="005D1CAD" w:rsidRPr="006807BE">
        <w:rPr>
          <w:b w:val="0"/>
          <w:sz w:val="24"/>
          <w:szCs w:val="24"/>
        </w:rPr>
        <w:t xml:space="preserve"> </w:t>
      </w:r>
      <w:r w:rsidR="005D1CAD" w:rsidRPr="006807BE">
        <w:rPr>
          <w:sz w:val="24"/>
          <w:szCs w:val="24"/>
        </w:rPr>
        <w:t>Норматив</w:t>
      </w:r>
      <w:r w:rsidR="006807BE">
        <w:rPr>
          <w:sz w:val="24"/>
          <w:szCs w:val="24"/>
        </w:rPr>
        <w:t>ы</w:t>
      </w:r>
      <w:r w:rsidR="005D1CAD" w:rsidRPr="006807BE">
        <w:rPr>
          <w:sz w:val="24"/>
          <w:szCs w:val="24"/>
        </w:rPr>
        <w:t xml:space="preserve"> обеспечения </w:t>
      </w:r>
      <w:proofErr w:type="gramStart"/>
      <w:r w:rsidR="005D1CAD" w:rsidRPr="006807BE">
        <w:rPr>
          <w:sz w:val="24"/>
          <w:szCs w:val="24"/>
        </w:rPr>
        <w:t>применяемый</w:t>
      </w:r>
      <w:proofErr w:type="gramEnd"/>
      <w:r w:rsidR="005D1CAD" w:rsidRPr="006807BE">
        <w:rPr>
          <w:sz w:val="24"/>
          <w:szCs w:val="24"/>
        </w:rPr>
        <w:t xml:space="preserve"> при расчете нормативных затрат</w:t>
      </w:r>
    </w:p>
    <w:p w:rsidR="005D1CAD" w:rsidRPr="006807BE" w:rsidRDefault="005D1CAD" w:rsidP="005D1CAD">
      <w:pPr>
        <w:pStyle w:val="31"/>
        <w:shd w:val="clear" w:color="auto" w:fill="auto"/>
        <w:spacing w:before="0" w:after="0" w:line="276" w:lineRule="auto"/>
        <w:rPr>
          <w:b w:val="0"/>
          <w:sz w:val="24"/>
          <w:szCs w:val="24"/>
          <w:vertAlign w:val="superscript"/>
        </w:rPr>
      </w:pPr>
      <w:r w:rsidRPr="006807BE">
        <w:rPr>
          <w:sz w:val="24"/>
          <w:szCs w:val="24"/>
        </w:rPr>
        <w:t xml:space="preserve">на коммунальные услуги </w:t>
      </w:r>
      <w:r w:rsidRPr="006807BE">
        <w:rPr>
          <w:sz w:val="24"/>
          <w:szCs w:val="24"/>
          <w:vertAlign w:val="superscript"/>
        </w:rPr>
        <w:t>*</w:t>
      </w:r>
    </w:p>
    <w:p w:rsidR="005D1CAD" w:rsidRPr="006807BE" w:rsidRDefault="005D1CAD" w:rsidP="005D1CAD">
      <w:pPr>
        <w:pStyle w:val="31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tbl>
      <w:tblPr>
        <w:tblW w:w="1462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2"/>
        <w:gridCol w:w="2487"/>
        <w:gridCol w:w="3219"/>
        <w:gridCol w:w="3986"/>
      </w:tblGrid>
      <w:tr w:rsidR="005D1CAD" w:rsidRPr="00C43089" w:rsidTr="00C8315A">
        <w:trPr>
          <w:trHeight w:hRule="exact" w:val="47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Объем потребления в год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Цена приобретения за единицу объема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Цена за услугу </w:t>
            </w:r>
            <w:r w:rsidR="00557C23" w:rsidRPr="00C43089">
              <w:rPr>
                <w:sz w:val="24"/>
                <w:szCs w:val="24"/>
              </w:rPr>
              <w:t>(не более</w:t>
            </w:r>
            <w:r w:rsidR="00333150">
              <w:rPr>
                <w:sz w:val="24"/>
                <w:szCs w:val="24"/>
              </w:rPr>
              <w:t>)</w:t>
            </w:r>
            <w:r w:rsidR="00557C23" w:rsidRPr="00C43089">
              <w:rPr>
                <w:sz w:val="24"/>
                <w:szCs w:val="24"/>
              </w:rPr>
              <w:t xml:space="preserve">, </w:t>
            </w:r>
            <w:r w:rsidRPr="00C43089">
              <w:rPr>
                <w:sz w:val="24"/>
                <w:szCs w:val="24"/>
              </w:rPr>
              <w:t>рублей</w:t>
            </w:r>
          </w:p>
        </w:tc>
      </w:tr>
      <w:tr w:rsidR="005D1CAD" w:rsidRPr="00C43089" w:rsidTr="005D1CAD">
        <w:trPr>
          <w:trHeight w:hRule="exact" w:val="97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Электроэнергия  на</w:t>
            </w:r>
            <w:r w:rsidRPr="00C43089">
              <w:rPr>
                <w:sz w:val="24"/>
                <w:szCs w:val="24"/>
              </w:rPr>
              <w:t xml:space="preserve"> обеспечение</w:t>
            </w:r>
          </w:p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 функций администрации</w:t>
            </w:r>
            <w:r w:rsidRPr="00C4308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20" w:lineRule="exact"/>
              <w:ind w:left="112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 xml:space="preserve">до </w:t>
            </w:r>
            <w:r w:rsidR="00557C23" w:rsidRPr="00C43089">
              <w:rPr>
                <w:rStyle w:val="211pt"/>
                <w:sz w:val="24"/>
                <w:szCs w:val="24"/>
              </w:rPr>
              <w:t>2</w:t>
            </w:r>
            <w:r w:rsidRPr="00C43089">
              <w:rPr>
                <w:rStyle w:val="211pt"/>
                <w:sz w:val="24"/>
                <w:szCs w:val="24"/>
              </w:rPr>
              <w:t>,0 тыс</w:t>
            </w:r>
            <w:proofErr w:type="gramStart"/>
            <w:r w:rsidRPr="00C43089">
              <w:rPr>
                <w:rStyle w:val="211pt"/>
                <w:sz w:val="24"/>
                <w:szCs w:val="24"/>
              </w:rPr>
              <w:t>.к</w:t>
            </w:r>
            <w:proofErr w:type="gramEnd"/>
            <w:r w:rsidRPr="00C43089">
              <w:rPr>
                <w:rStyle w:val="211pt"/>
                <w:sz w:val="24"/>
                <w:szCs w:val="24"/>
              </w:rPr>
              <w:t>Вт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D1CAD" w:rsidRPr="00C43089" w:rsidRDefault="005D1CAD" w:rsidP="00333150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33315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AD" w:rsidRPr="00C43089" w:rsidRDefault="00557C23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5D1CAD" w:rsidRPr="00C43089" w:rsidTr="005D1CAD">
        <w:trPr>
          <w:trHeight w:hRule="exact" w:val="87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Электроэнергия уличное освещение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34501A" w:rsidP="00333150">
            <w:pPr>
              <w:pStyle w:val="2"/>
              <w:shd w:val="clear" w:color="auto" w:fill="auto"/>
              <w:spacing w:after="0" w:line="220" w:lineRule="exact"/>
              <w:ind w:left="112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до 31</w:t>
            </w:r>
            <w:r w:rsidR="005D1CAD" w:rsidRPr="00C43089">
              <w:rPr>
                <w:rStyle w:val="211pt"/>
                <w:sz w:val="24"/>
                <w:szCs w:val="24"/>
              </w:rPr>
              <w:t xml:space="preserve"> тыс</w:t>
            </w:r>
            <w:proofErr w:type="gramStart"/>
            <w:r w:rsidR="005D1CAD" w:rsidRPr="00C43089">
              <w:rPr>
                <w:rStyle w:val="211pt"/>
                <w:sz w:val="24"/>
                <w:szCs w:val="24"/>
              </w:rPr>
              <w:t>.к</w:t>
            </w:r>
            <w:proofErr w:type="gramEnd"/>
            <w:r w:rsidR="005D1CAD" w:rsidRPr="00C43089">
              <w:rPr>
                <w:rStyle w:val="211pt"/>
                <w:sz w:val="24"/>
                <w:szCs w:val="24"/>
              </w:rPr>
              <w:t>Вт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D1CAD" w:rsidRPr="00C43089" w:rsidRDefault="005D1CAD" w:rsidP="00333150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33315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AD" w:rsidRPr="00C43089" w:rsidRDefault="0034501A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5D1CAD" w:rsidRPr="00C43089" w:rsidTr="005D1CAD">
        <w:trPr>
          <w:trHeight w:hRule="exact" w:val="99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color w:val="222222"/>
                <w:sz w:val="24"/>
                <w:szCs w:val="24"/>
              </w:rPr>
              <w:lastRenderedPageBreak/>
              <w:t>Газоснабжение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pStyle w:val="2"/>
              <w:shd w:val="clear" w:color="auto" w:fill="auto"/>
              <w:spacing w:after="0" w:line="220" w:lineRule="exact"/>
              <w:ind w:left="112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9,0 тыс. куб</w:t>
            </w:r>
            <w:proofErr w:type="gramStart"/>
            <w:r w:rsidRPr="00C43089">
              <w:rPr>
                <w:rStyle w:val="211pt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D1CAD" w:rsidRPr="00C43089" w:rsidRDefault="005D1CAD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газоснабжение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AD" w:rsidRPr="00C43089" w:rsidRDefault="005D1CAD" w:rsidP="00333150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AD" w:rsidRPr="00C43089" w:rsidRDefault="00DC1924" w:rsidP="0033315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D1CAD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</w:tbl>
    <w:p w:rsidR="005D1CAD" w:rsidRPr="00C43089" w:rsidRDefault="006807BE" w:rsidP="00333150">
      <w:pPr>
        <w:spacing w:after="0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lfaen" w:hAnsi="Times New Roman" w:cs="Times New Roman"/>
          <w:sz w:val="24"/>
          <w:szCs w:val="24"/>
        </w:rPr>
        <w:t>П</w:t>
      </w:r>
      <w:r w:rsidRPr="00C43089">
        <w:rPr>
          <w:rFonts w:ascii="Times New Roman" w:eastAsia="Sylfaen" w:hAnsi="Times New Roman" w:cs="Times New Roman"/>
          <w:sz w:val="24"/>
          <w:szCs w:val="24"/>
        </w:rPr>
        <w:t>отребность</w:t>
      </w:r>
      <w:r w:rsidR="005D1CAD" w:rsidRPr="00C43089">
        <w:rPr>
          <w:rFonts w:ascii="Times New Roman" w:eastAsia="Sylfaen" w:hAnsi="Times New Roman" w:cs="Times New Roman"/>
          <w:sz w:val="24"/>
          <w:szCs w:val="24"/>
        </w:rPr>
        <w:t xml:space="preserve"> в коммунальных услугах определяется с учетом </w:t>
      </w:r>
      <w:r w:rsidR="005D1CAD" w:rsidRPr="00C43089">
        <w:rPr>
          <w:rFonts w:ascii="Times New Roman" w:hAnsi="Times New Roman" w:cs="Times New Roman"/>
          <w:sz w:val="24"/>
          <w:szCs w:val="24"/>
        </w:rPr>
        <w:t>утвержденных лимитов потребления  газоснабжения,</w:t>
      </w:r>
      <w:r>
        <w:rPr>
          <w:rFonts w:ascii="Times New Roman" w:hAnsi="Times New Roman" w:cs="Times New Roman"/>
          <w:sz w:val="24"/>
          <w:szCs w:val="24"/>
        </w:rPr>
        <w:t xml:space="preserve"> электроэнергии на </w:t>
      </w:r>
      <w:r w:rsidR="005F57C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  </w:t>
      </w:r>
    </w:p>
    <w:p w:rsidR="005D1CAD" w:rsidRPr="00C43089" w:rsidRDefault="005D1CAD" w:rsidP="006807BE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</w:p>
    <w:p w:rsidR="005D1CAD" w:rsidRPr="00C43089" w:rsidRDefault="005D1CAD" w:rsidP="005D1CAD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</w:p>
    <w:p w:rsidR="005D1CAD" w:rsidRPr="006807BE" w:rsidRDefault="00495329" w:rsidP="005D1CAD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sz w:val="24"/>
          <w:szCs w:val="24"/>
        </w:rPr>
        <w:t xml:space="preserve"> </w:t>
      </w:r>
      <w:r w:rsidR="005D1CAD" w:rsidRPr="006807BE">
        <w:rPr>
          <w:b/>
          <w:sz w:val="24"/>
          <w:szCs w:val="24"/>
        </w:rPr>
        <w:t>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</w:t>
      </w:r>
      <w:proofErr w:type="gramStart"/>
      <w:r w:rsidR="005D1CAD" w:rsidRPr="006807BE">
        <w:rPr>
          <w:b/>
          <w:sz w:val="24"/>
          <w:szCs w:val="24"/>
        </w:rPr>
        <w:t>применяемый</w:t>
      </w:r>
      <w:proofErr w:type="gramEnd"/>
      <w:r w:rsidR="005D1CAD" w:rsidRPr="006807BE">
        <w:rPr>
          <w:b/>
          <w:sz w:val="24"/>
          <w:szCs w:val="24"/>
        </w:rPr>
        <w:t xml:space="preserve"> при расчете нормативных затрат</w:t>
      </w:r>
      <w:r w:rsidR="005D1CAD" w:rsidRPr="006807BE">
        <w:rPr>
          <w:b/>
          <w:bCs/>
          <w:sz w:val="24"/>
          <w:szCs w:val="24"/>
        </w:rPr>
        <w:t xml:space="preserve"> </w:t>
      </w:r>
    </w:p>
    <w:p w:rsidR="005D1CAD" w:rsidRPr="006807BE" w:rsidRDefault="005D1CAD" w:rsidP="005D1CAD">
      <w:pPr>
        <w:pStyle w:val="2"/>
        <w:tabs>
          <w:tab w:val="left" w:pos="10440"/>
        </w:tabs>
        <w:spacing w:after="0" w:line="240" w:lineRule="auto"/>
        <w:ind w:right="1180" w:firstLine="0"/>
        <w:jc w:val="center"/>
        <w:rPr>
          <w:sz w:val="24"/>
          <w:szCs w:val="24"/>
        </w:rPr>
      </w:pPr>
      <w:r w:rsidRPr="006807BE">
        <w:rPr>
          <w:b/>
          <w:bCs/>
          <w:sz w:val="24"/>
          <w:szCs w:val="24"/>
        </w:rPr>
        <w:t xml:space="preserve">                    на </w:t>
      </w:r>
      <w:r w:rsidRPr="006807BE">
        <w:rPr>
          <w:b/>
          <w:sz w:val="24"/>
          <w:szCs w:val="24"/>
        </w:rPr>
        <w:t xml:space="preserve"> техническое обслуживание и </w:t>
      </w:r>
      <w:r w:rsidRPr="006807BE">
        <w:rPr>
          <w:sz w:val="24"/>
          <w:szCs w:val="24"/>
        </w:rPr>
        <w:t xml:space="preserve"> </w:t>
      </w:r>
      <w:r w:rsidRPr="006807BE">
        <w:rPr>
          <w:b/>
          <w:sz w:val="24"/>
          <w:szCs w:val="24"/>
        </w:rPr>
        <w:t xml:space="preserve">текущий ремонт объектов  систем газораспределения  и </w:t>
      </w:r>
      <w:proofErr w:type="spellStart"/>
      <w:r w:rsidRPr="006807BE">
        <w:rPr>
          <w:b/>
          <w:sz w:val="24"/>
          <w:szCs w:val="24"/>
        </w:rPr>
        <w:t>газопотребления</w:t>
      </w:r>
      <w:proofErr w:type="spellEnd"/>
      <w:r w:rsidRPr="006807BE">
        <w:rPr>
          <w:b/>
          <w:sz w:val="24"/>
          <w:szCs w:val="24"/>
          <w:vertAlign w:val="superscript"/>
        </w:rPr>
        <w:t>*</w:t>
      </w:r>
    </w:p>
    <w:p w:rsidR="005D1CAD" w:rsidRPr="00C43089" w:rsidRDefault="005D1CAD" w:rsidP="005D1CAD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</w:p>
    <w:tbl>
      <w:tblPr>
        <w:tblW w:w="147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4820"/>
        <w:gridCol w:w="4820"/>
      </w:tblGrid>
      <w:tr w:rsidR="005D1CAD" w:rsidRPr="00C43089" w:rsidTr="00C8315A">
        <w:trPr>
          <w:trHeight w:hRule="exact" w:val="537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Количество обслуживаемых  систем</w:t>
            </w:r>
            <w:proofErr w:type="gramStart"/>
            <w:r w:rsidRPr="00C43089">
              <w:rPr>
                <w:sz w:val="24"/>
                <w:szCs w:val="24"/>
              </w:rPr>
              <w:t xml:space="preserve"> ,</w:t>
            </w:r>
            <w:proofErr w:type="gramEnd"/>
            <w:r w:rsidR="00415E05">
              <w:rPr>
                <w:sz w:val="24"/>
                <w:szCs w:val="24"/>
              </w:rPr>
              <w:t xml:space="preserve"> </w:t>
            </w:r>
            <w:proofErr w:type="spellStart"/>
            <w:r w:rsidRPr="00C430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820" w:type="dxa"/>
            <w:shd w:val="clear" w:color="auto" w:fill="FFFFFF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Цена за единицу в год (</w:t>
            </w:r>
            <w:r w:rsidR="00557C23" w:rsidRPr="00C43089">
              <w:rPr>
                <w:sz w:val="24"/>
                <w:szCs w:val="24"/>
              </w:rPr>
              <w:t>не более</w:t>
            </w:r>
            <w:r w:rsidR="00333150">
              <w:rPr>
                <w:sz w:val="24"/>
                <w:szCs w:val="24"/>
              </w:rPr>
              <w:t>)</w:t>
            </w:r>
            <w:r w:rsidR="00557C23" w:rsidRPr="00C43089">
              <w:rPr>
                <w:sz w:val="24"/>
                <w:szCs w:val="24"/>
              </w:rPr>
              <w:t xml:space="preserve">, </w:t>
            </w:r>
            <w:r w:rsidR="00333150">
              <w:rPr>
                <w:sz w:val="24"/>
                <w:szCs w:val="24"/>
              </w:rPr>
              <w:t>рублей</w:t>
            </w:r>
          </w:p>
        </w:tc>
      </w:tr>
      <w:tr w:rsidR="005D1CAD" w:rsidRPr="00C43089" w:rsidTr="00C8315A">
        <w:trPr>
          <w:trHeight w:hRule="exact" w:val="494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 xml:space="preserve">ТО и ремонт систем  газораспределения  и </w:t>
            </w:r>
            <w:proofErr w:type="spellStart"/>
            <w:r w:rsidRPr="00C43089">
              <w:rPr>
                <w:sz w:val="24"/>
                <w:szCs w:val="24"/>
              </w:rPr>
              <w:t>газопотребления</w:t>
            </w:r>
            <w:proofErr w:type="spellEnd"/>
            <w:r w:rsidRPr="00C43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595B10" w:rsidRDefault="00595B10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20" w:type="dxa"/>
            <w:shd w:val="clear" w:color="auto" w:fill="FFFFFF"/>
          </w:tcPr>
          <w:p w:rsidR="005D1CAD" w:rsidRPr="00595B10" w:rsidRDefault="00595B10" w:rsidP="00293532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70 000</w:t>
            </w:r>
          </w:p>
        </w:tc>
      </w:tr>
    </w:tbl>
    <w:p w:rsidR="005D1CAD" w:rsidRPr="00C43089" w:rsidRDefault="005D1CAD" w:rsidP="005D1CAD">
      <w:pPr>
        <w:pStyle w:val="2"/>
        <w:spacing w:after="0" w:line="240" w:lineRule="auto"/>
        <w:ind w:right="1180" w:firstLine="0"/>
        <w:jc w:val="center"/>
        <w:rPr>
          <w:b/>
          <w:bCs/>
          <w:sz w:val="24"/>
          <w:szCs w:val="24"/>
        </w:rPr>
      </w:pPr>
    </w:p>
    <w:p w:rsidR="005D1CAD" w:rsidRPr="00C43089" w:rsidRDefault="005D1CAD" w:rsidP="006807BE">
      <w:pPr>
        <w:pStyle w:val="2"/>
        <w:spacing w:after="0" w:line="240" w:lineRule="auto"/>
        <w:ind w:right="1180" w:firstLine="0"/>
        <w:rPr>
          <w:b/>
          <w:bCs/>
          <w:sz w:val="24"/>
          <w:szCs w:val="24"/>
        </w:rPr>
      </w:pPr>
    </w:p>
    <w:p w:rsidR="005D1CAD" w:rsidRPr="006807BE" w:rsidRDefault="00495329" w:rsidP="006807BE">
      <w:pPr>
        <w:pStyle w:val="2"/>
        <w:spacing w:after="0" w:line="240" w:lineRule="auto"/>
        <w:ind w:right="1180" w:firstLine="0"/>
        <w:jc w:val="center"/>
        <w:rPr>
          <w:b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9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b/>
          <w:sz w:val="24"/>
          <w:szCs w:val="24"/>
        </w:rPr>
        <w:t xml:space="preserve"> 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</w:t>
      </w:r>
      <w:proofErr w:type="gramStart"/>
      <w:r w:rsidR="005D1CAD" w:rsidRPr="006807BE">
        <w:rPr>
          <w:b/>
          <w:sz w:val="24"/>
          <w:szCs w:val="24"/>
        </w:rPr>
        <w:t>применяемый</w:t>
      </w:r>
      <w:proofErr w:type="gramEnd"/>
      <w:r w:rsidR="005D1CAD" w:rsidRPr="006807BE">
        <w:rPr>
          <w:b/>
          <w:sz w:val="24"/>
          <w:szCs w:val="24"/>
        </w:rPr>
        <w:t xml:space="preserve"> при расчете нормативных затрат на выполнение  работ  по проведению   заправки картриджей </w:t>
      </w:r>
      <w:r w:rsidR="005D1CAD" w:rsidRPr="006807BE">
        <w:rPr>
          <w:b/>
          <w:sz w:val="24"/>
          <w:szCs w:val="24"/>
          <w:vertAlign w:val="superscript"/>
        </w:rPr>
        <w:t>*</w:t>
      </w:r>
    </w:p>
    <w:p w:rsidR="005D1CAD" w:rsidRPr="00C43089" w:rsidRDefault="005D1CAD" w:rsidP="005D1CAD">
      <w:pPr>
        <w:pStyle w:val="2"/>
        <w:spacing w:after="0" w:line="240" w:lineRule="auto"/>
        <w:ind w:right="1180" w:firstLine="0"/>
        <w:jc w:val="center"/>
        <w:rPr>
          <w:b/>
          <w:sz w:val="24"/>
          <w:szCs w:val="24"/>
        </w:rPr>
      </w:pPr>
    </w:p>
    <w:tbl>
      <w:tblPr>
        <w:tblW w:w="147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4820"/>
        <w:gridCol w:w="4820"/>
      </w:tblGrid>
      <w:tr w:rsidR="005D1CAD" w:rsidRPr="00C43089" w:rsidTr="00C8315A">
        <w:trPr>
          <w:trHeight w:hRule="exact" w:val="439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C43089" w:rsidRDefault="00557C23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Количество</w:t>
            </w:r>
            <w:r w:rsidR="005D1CAD" w:rsidRPr="00C43089">
              <w:rPr>
                <w:sz w:val="24"/>
                <w:szCs w:val="24"/>
              </w:rPr>
              <w:t>,</w:t>
            </w:r>
            <w:r w:rsidRPr="00C43089">
              <w:rPr>
                <w:sz w:val="24"/>
                <w:szCs w:val="24"/>
              </w:rPr>
              <w:t xml:space="preserve"> (не более, </w:t>
            </w:r>
            <w:r w:rsidR="005D1CAD" w:rsidRPr="00C43089">
              <w:rPr>
                <w:sz w:val="24"/>
                <w:szCs w:val="24"/>
              </w:rPr>
              <w:t>шт</w:t>
            </w:r>
            <w:r w:rsidRPr="00C43089">
              <w:rPr>
                <w:sz w:val="24"/>
                <w:szCs w:val="24"/>
              </w:rPr>
              <w:t>.)</w:t>
            </w:r>
          </w:p>
        </w:tc>
        <w:tc>
          <w:tcPr>
            <w:tcW w:w="4820" w:type="dxa"/>
            <w:shd w:val="clear" w:color="auto" w:fill="FFFFFF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Цена за единицу (</w:t>
            </w:r>
            <w:r w:rsidR="00557C23" w:rsidRPr="00C43089">
              <w:rPr>
                <w:sz w:val="24"/>
                <w:szCs w:val="24"/>
              </w:rPr>
              <w:t>не более</w:t>
            </w:r>
            <w:r w:rsidR="00333150">
              <w:rPr>
                <w:sz w:val="24"/>
                <w:szCs w:val="24"/>
              </w:rPr>
              <w:t>)</w:t>
            </w:r>
            <w:r w:rsidR="00557C23" w:rsidRPr="00C43089">
              <w:rPr>
                <w:sz w:val="24"/>
                <w:szCs w:val="24"/>
              </w:rPr>
              <w:t xml:space="preserve">, </w:t>
            </w:r>
            <w:r w:rsidR="00333150">
              <w:rPr>
                <w:sz w:val="24"/>
                <w:szCs w:val="24"/>
              </w:rPr>
              <w:t>рублей</w:t>
            </w:r>
          </w:p>
        </w:tc>
      </w:tr>
      <w:tr w:rsidR="005D1CAD" w:rsidRPr="00C43089" w:rsidTr="00C8315A">
        <w:trPr>
          <w:trHeight w:hRule="exact" w:val="431"/>
        </w:trPr>
        <w:tc>
          <w:tcPr>
            <w:tcW w:w="5103" w:type="dxa"/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Заправка  картриджа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5D1CAD" w:rsidRPr="00595B10" w:rsidRDefault="00595B10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820" w:type="dxa"/>
            <w:shd w:val="clear" w:color="auto" w:fill="FFFFFF"/>
          </w:tcPr>
          <w:p w:rsidR="005D1CAD" w:rsidRPr="00C43089" w:rsidRDefault="00DC1924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  <w:r w:rsidR="00F677C0">
              <w:rPr>
                <w:sz w:val="24"/>
                <w:szCs w:val="24"/>
              </w:rPr>
              <w:t>00,00</w:t>
            </w:r>
          </w:p>
        </w:tc>
      </w:tr>
    </w:tbl>
    <w:p w:rsidR="005D1CAD" w:rsidRPr="006807BE" w:rsidRDefault="005D1CAD" w:rsidP="006807BE">
      <w:pPr>
        <w:pStyle w:val="2"/>
        <w:spacing w:after="0" w:line="240" w:lineRule="auto"/>
        <w:ind w:right="1180" w:firstLine="0"/>
        <w:rPr>
          <w:b/>
          <w:bCs/>
          <w:sz w:val="24"/>
          <w:szCs w:val="24"/>
        </w:rPr>
      </w:pPr>
    </w:p>
    <w:p w:rsidR="005D1CAD" w:rsidRPr="006807BE" w:rsidRDefault="00495329" w:rsidP="006807BE">
      <w:pPr>
        <w:pStyle w:val="2"/>
        <w:spacing w:after="0" w:line="240" w:lineRule="auto"/>
        <w:ind w:right="11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b/>
          <w:sz w:val="24"/>
          <w:szCs w:val="24"/>
        </w:rPr>
        <w:t xml:space="preserve"> 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</w:t>
      </w:r>
      <w:proofErr w:type="gramStart"/>
      <w:r w:rsidR="005D1CAD" w:rsidRPr="006807BE">
        <w:rPr>
          <w:b/>
          <w:sz w:val="24"/>
          <w:szCs w:val="24"/>
        </w:rPr>
        <w:t>применяемый</w:t>
      </w:r>
      <w:proofErr w:type="gramEnd"/>
      <w:r w:rsidR="005D1CAD" w:rsidRPr="006807BE">
        <w:rPr>
          <w:b/>
          <w:sz w:val="24"/>
          <w:szCs w:val="24"/>
        </w:rPr>
        <w:t xml:space="preserve"> при расчете нормативных затрат</w:t>
      </w:r>
      <w:r w:rsidR="00794519">
        <w:rPr>
          <w:b/>
          <w:sz w:val="24"/>
          <w:szCs w:val="24"/>
        </w:rPr>
        <w:t xml:space="preserve"> </w:t>
      </w:r>
      <w:r w:rsidR="005D1CAD" w:rsidRPr="006807BE">
        <w:rPr>
          <w:b/>
          <w:bCs/>
          <w:sz w:val="24"/>
          <w:szCs w:val="24"/>
        </w:rPr>
        <w:t>на приобретение полисов</w:t>
      </w:r>
    </w:p>
    <w:p w:rsidR="005D1CAD" w:rsidRPr="006807BE" w:rsidRDefault="005D1CAD" w:rsidP="006807BE">
      <w:pPr>
        <w:pStyle w:val="2"/>
        <w:spacing w:after="0" w:line="240" w:lineRule="auto"/>
        <w:ind w:right="1180"/>
        <w:jc w:val="right"/>
        <w:rPr>
          <w:b/>
          <w:bCs/>
          <w:sz w:val="24"/>
          <w:szCs w:val="24"/>
          <w:vertAlign w:val="superscript"/>
        </w:rPr>
      </w:pPr>
      <w:r w:rsidRPr="006807BE">
        <w:rPr>
          <w:b/>
          <w:sz w:val="24"/>
          <w:szCs w:val="24"/>
        </w:rPr>
        <w:t>обязательного страхования гражданской ответственности владельцев транспортных средств</w:t>
      </w:r>
      <w:r w:rsidRPr="006807BE">
        <w:rPr>
          <w:b/>
          <w:sz w:val="24"/>
          <w:szCs w:val="24"/>
          <w:vertAlign w:val="superscript"/>
        </w:rPr>
        <w:t>*</w:t>
      </w:r>
    </w:p>
    <w:p w:rsidR="005D1CAD" w:rsidRPr="00C43089" w:rsidRDefault="005D1CAD" w:rsidP="005D1CAD">
      <w:pPr>
        <w:pStyle w:val="2"/>
        <w:spacing w:after="0" w:line="240" w:lineRule="auto"/>
        <w:ind w:right="118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04"/>
        <w:gridCol w:w="2127"/>
        <w:gridCol w:w="5680"/>
      </w:tblGrid>
      <w:tr w:rsidR="005D1CAD" w:rsidRPr="00C43089" w:rsidTr="00C8315A">
        <w:trPr>
          <w:trHeight w:val="3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ind w:left="1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 год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AD" w:rsidRPr="00C43089" w:rsidRDefault="005D1CAD" w:rsidP="00C8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Цена единицы (</w:t>
            </w:r>
            <w:r w:rsidR="00557C23" w:rsidRPr="00C43089">
              <w:rPr>
                <w:rStyle w:val="211pt"/>
                <w:rFonts w:eastAsiaTheme="minorEastAsia"/>
                <w:sz w:val="24"/>
                <w:szCs w:val="24"/>
              </w:rPr>
              <w:t>не более</w:t>
            </w:r>
            <w:r w:rsidR="00333150">
              <w:rPr>
                <w:rStyle w:val="211pt"/>
                <w:rFonts w:eastAsiaTheme="minorEastAsia"/>
                <w:sz w:val="24"/>
                <w:szCs w:val="24"/>
              </w:rPr>
              <w:t>)</w:t>
            </w:r>
            <w:r w:rsidR="00557C23" w:rsidRPr="00C43089">
              <w:rPr>
                <w:rStyle w:val="211pt"/>
                <w:rFonts w:eastAsiaTheme="minorEastAsia"/>
                <w:sz w:val="24"/>
                <w:szCs w:val="24"/>
              </w:rPr>
              <w:t>,</w:t>
            </w:r>
            <w:r w:rsidR="0033315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D1CAD" w:rsidRPr="00C43089" w:rsidTr="00C8315A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6807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AE190D">
              <w:rPr>
                <w:rFonts w:ascii="Times New Roman" w:hAnsi="Times New Roman" w:cs="Times New Roman"/>
                <w:sz w:val="24"/>
                <w:szCs w:val="24"/>
              </w:rPr>
              <w:t xml:space="preserve"> ОСАГО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23" w:rsidRPr="00C4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GFL</w:t>
            </w:r>
            <w:r w:rsidR="00557C23" w:rsidRPr="00C430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C8315A">
            <w:pPr>
              <w:autoSpaceDE w:val="0"/>
              <w:ind w:left="19" w:firstLine="98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95B10" w:rsidP="00C8315A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  <w:r w:rsidR="00293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r w:rsidR="005D1CAD" w:rsidRPr="00C4308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</w:tbl>
    <w:p w:rsidR="005D1CAD" w:rsidRPr="00C43089" w:rsidRDefault="005D1CAD" w:rsidP="005D1CAD">
      <w:pPr>
        <w:pStyle w:val="2"/>
        <w:shd w:val="clear" w:color="auto" w:fill="auto"/>
        <w:spacing w:after="0" w:line="326" w:lineRule="exact"/>
        <w:ind w:firstLine="0"/>
        <w:rPr>
          <w:b/>
          <w:bCs/>
          <w:sz w:val="24"/>
          <w:szCs w:val="24"/>
        </w:rPr>
      </w:pPr>
      <w:r w:rsidRPr="00C43089">
        <w:rPr>
          <w:b/>
          <w:bCs/>
          <w:sz w:val="24"/>
          <w:szCs w:val="24"/>
        </w:rPr>
        <w:t xml:space="preserve">                                          </w:t>
      </w:r>
    </w:p>
    <w:p w:rsidR="005D1CAD" w:rsidRPr="006807BE" w:rsidRDefault="00495329" w:rsidP="005D1CAD">
      <w:pPr>
        <w:pStyle w:val="2"/>
        <w:shd w:val="clear" w:color="auto" w:fill="auto"/>
        <w:spacing w:after="0" w:line="326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5D1CAD" w:rsidRPr="006807BE">
        <w:rPr>
          <w:b/>
          <w:bCs/>
          <w:sz w:val="24"/>
          <w:szCs w:val="24"/>
        </w:rPr>
        <w:t>.</w:t>
      </w:r>
      <w:r w:rsidR="005D1CAD" w:rsidRPr="006807BE">
        <w:rPr>
          <w:b/>
          <w:sz w:val="24"/>
          <w:szCs w:val="24"/>
        </w:rPr>
        <w:t xml:space="preserve"> Норматив</w:t>
      </w:r>
      <w:r w:rsidR="006807BE">
        <w:rPr>
          <w:b/>
          <w:sz w:val="24"/>
          <w:szCs w:val="24"/>
        </w:rPr>
        <w:t>ы</w:t>
      </w:r>
      <w:r w:rsidR="005D1CAD" w:rsidRPr="006807BE">
        <w:rPr>
          <w:b/>
          <w:sz w:val="24"/>
          <w:szCs w:val="24"/>
        </w:rPr>
        <w:t xml:space="preserve"> обеспечения </w:t>
      </w:r>
      <w:proofErr w:type="gramStart"/>
      <w:r w:rsidR="005D1CAD" w:rsidRPr="006807BE">
        <w:rPr>
          <w:b/>
          <w:sz w:val="24"/>
          <w:szCs w:val="24"/>
        </w:rPr>
        <w:t>применяемый</w:t>
      </w:r>
      <w:proofErr w:type="gramEnd"/>
      <w:r w:rsidR="005D1CAD" w:rsidRPr="006807BE">
        <w:rPr>
          <w:b/>
          <w:sz w:val="24"/>
          <w:szCs w:val="24"/>
        </w:rPr>
        <w:t xml:space="preserve"> при расчете нормативных затрат</w:t>
      </w:r>
    </w:p>
    <w:p w:rsidR="005D1CAD" w:rsidRPr="006807BE" w:rsidRDefault="005D1CAD" w:rsidP="005D1CAD">
      <w:pPr>
        <w:pStyle w:val="2"/>
        <w:shd w:val="clear" w:color="auto" w:fill="auto"/>
        <w:spacing w:after="0" w:line="326" w:lineRule="exact"/>
        <w:ind w:left="1120"/>
        <w:jc w:val="center"/>
        <w:rPr>
          <w:sz w:val="24"/>
          <w:szCs w:val="24"/>
          <w:vertAlign w:val="superscript"/>
        </w:rPr>
      </w:pPr>
      <w:r w:rsidRPr="006807BE">
        <w:rPr>
          <w:b/>
          <w:bCs/>
          <w:sz w:val="24"/>
          <w:szCs w:val="24"/>
        </w:rPr>
        <w:t xml:space="preserve"> на приобретение запасных частей для транспортных средств</w:t>
      </w:r>
      <w:r w:rsidRPr="006807BE">
        <w:rPr>
          <w:b/>
          <w:bCs/>
          <w:sz w:val="24"/>
          <w:szCs w:val="24"/>
          <w:vertAlign w:val="superscript"/>
        </w:rPr>
        <w:t>*</w:t>
      </w:r>
    </w:p>
    <w:p w:rsidR="005D1CAD" w:rsidRPr="006807BE" w:rsidRDefault="005D1CAD" w:rsidP="005D1CAD">
      <w:pPr>
        <w:pStyle w:val="2"/>
        <w:shd w:val="clear" w:color="auto" w:fill="auto"/>
        <w:spacing w:after="0" w:line="326" w:lineRule="exact"/>
        <w:ind w:left="1120"/>
        <w:jc w:val="center"/>
      </w:pPr>
    </w:p>
    <w:tbl>
      <w:tblPr>
        <w:tblW w:w="1461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4987"/>
        <w:gridCol w:w="5113"/>
      </w:tblGrid>
      <w:tr w:rsidR="005D1CAD" w:rsidRPr="00C43089" w:rsidTr="00C8315A">
        <w:trPr>
          <w:trHeight w:hRule="exact" w:val="42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C43089">
              <w:rPr>
                <w:rFonts w:eastAsia="Calibri"/>
                <w:sz w:val="24"/>
                <w:szCs w:val="24"/>
              </w:rPr>
              <w:t>Марка автомобиля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rStyle w:val="211pt"/>
                <w:sz w:val="24"/>
                <w:szCs w:val="24"/>
              </w:rPr>
              <w:t>Количество запчастей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Сумма расхода в год (</w:t>
            </w:r>
            <w:r w:rsidR="00333150" w:rsidRPr="00C43089">
              <w:rPr>
                <w:sz w:val="24"/>
                <w:szCs w:val="24"/>
              </w:rPr>
              <w:t>не более</w:t>
            </w:r>
            <w:r w:rsidR="00333150">
              <w:rPr>
                <w:sz w:val="24"/>
                <w:szCs w:val="24"/>
              </w:rPr>
              <w:t>),</w:t>
            </w:r>
            <w:r w:rsidRPr="00C43089">
              <w:rPr>
                <w:sz w:val="24"/>
                <w:szCs w:val="24"/>
              </w:rPr>
              <w:t xml:space="preserve"> рублей</w:t>
            </w:r>
          </w:p>
        </w:tc>
      </w:tr>
      <w:tr w:rsidR="005D1CAD" w:rsidRPr="00C43089" w:rsidTr="00C8315A">
        <w:trPr>
          <w:trHeight w:hRule="exact" w:val="50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57C23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  <w:lang w:val="en-US"/>
              </w:rPr>
              <w:t>LADA</w:t>
            </w:r>
            <w:r w:rsidRPr="00C43089">
              <w:rPr>
                <w:sz w:val="24"/>
                <w:szCs w:val="24"/>
              </w:rPr>
              <w:t xml:space="preserve"> </w:t>
            </w:r>
            <w:r w:rsidRPr="00C43089">
              <w:rPr>
                <w:sz w:val="24"/>
                <w:szCs w:val="24"/>
                <w:lang w:val="en-US"/>
              </w:rPr>
              <w:t>VESTA</w:t>
            </w:r>
            <w:r w:rsidRPr="00C43089">
              <w:rPr>
                <w:sz w:val="24"/>
                <w:szCs w:val="24"/>
              </w:rPr>
              <w:t xml:space="preserve"> </w:t>
            </w:r>
            <w:r w:rsidRPr="00C43089">
              <w:rPr>
                <w:sz w:val="24"/>
                <w:szCs w:val="24"/>
                <w:lang w:val="en-US"/>
              </w:rPr>
              <w:t>GFL</w:t>
            </w:r>
            <w:r w:rsidRPr="00C43089">
              <w:rPr>
                <w:sz w:val="24"/>
                <w:szCs w:val="24"/>
              </w:rPr>
              <w:t>110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D1CAD" w:rsidP="00C8315A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3089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CAD" w:rsidRPr="00C43089" w:rsidRDefault="00595B10" w:rsidP="00C8315A">
            <w:pPr>
              <w:pStyle w:val="2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210 </w:t>
            </w:r>
            <w:r w:rsidR="00293532">
              <w:rPr>
                <w:sz w:val="24"/>
                <w:szCs w:val="24"/>
              </w:rPr>
              <w:t>0</w:t>
            </w:r>
            <w:r w:rsidR="005D1CAD" w:rsidRPr="00C43089">
              <w:rPr>
                <w:sz w:val="24"/>
                <w:szCs w:val="24"/>
                <w:lang w:val="en-US"/>
              </w:rPr>
              <w:t>000</w:t>
            </w:r>
          </w:p>
        </w:tc>
      </w:tr>
    </w:tbl>
    <w:p w:rsidR="005D1CAD" w:rsidRPr="00C43089" w:rsidRDefault="005D1CAD" w:rsidP="00557C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1CAD" w:rsidRPr="006807BE" w:rsidRDefault="00495329" w:rsidP="006807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Норматив</w:t>
      </w:r>
      <w:r w:rsidR="006807BE">
        <w:rPr>
          <w:rFonts w:ascii="Times New Roman" w:hAnsi="Times New Roman" w:cs="Times New Roman"/>
          <w:b/>
          <w:sz w:val="24"/>
          <w:szCs w:val="24"/>
        </w:rPr>
        <w:t>ы</w:t>
      </w:r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обеспечения, </w:t>
      </w:r>
      <w:proofErr w:type="gramStart"/>
      <w:r w:rsidR="005D1CAD" w:rsidRPr="006807BE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="005D1CAD" w:rsidRPr="006807BE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</w:t>
      </w:r>
      <w:r w:rsidR="005D1CAD" w:rsidRPr="006807BE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</w:p>
    <w:p w:rsidR="005D1CAD" w:rsidRPr="006807BE" w:rsidRDefault="005D1CAD" w:rsidP="00680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7BE">
        <w:rPr>
          <w:rFonts w:ascii="Times New Roman" w:hAnsi="Times New Roman" w:cs="Times New Roman"/>
          <w:b/>
          <w:bCs/>
          <w:sz w:val="24"/>
          <w:szCs w:val="24"/>
        </w:rPr>
        <w:t>приобретение горюче-смазочных материалов</w:t>
      </w:r>
      <w:r w:rsidRPr="006807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680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1CAD" w:rsidRPr="006807BE" w:rsidRDefault="005D1CAD" w:rsidP="006807B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44"/>
        <w:gridCol w:w="4256"/>
        <w:gridCol w:w="3399"/>
        <w:gridCol w:w="3412"/>
      </w:tblGrid>
      <w:tr w:rsidR="005D1CAD" w:rsidRPr="00C43089" w:rsidTr="00C8315A">
        <w:trPr>
          <w:trHeight w:val="5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Марка автомобиля, вид ГСМ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Норма расхода</w:t>
            </w: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л 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Норма потребления</w:t>
            </w:r>
          </w:p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 (литр)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за 1 литр </w:t>
            </w:r>
            <w:r w:rsidR="00D3675A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(не более</w:t>
            </w:r>
            <w:r w:rsidR="003331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3675A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</w:tr>
      <w:tr w:rsidR="005D1CAD" w:rsidRPr="00C43089" w:rsidTr="00C8315A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C23" w:rsidRPr="00C43089" w:rsidRDefault="00557C23" w:rsidP="003331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VESTA GFL110</w:t>
            </w:r>
          </w:p>
          <w:p w:rsidR="005D1CAD" w:rsidRPr="00C43089" w:rsidRDefault="00557C23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ензин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АИ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95B10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000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DC1924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935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D1CAD" w:rsidRPr="00C43089" w:rsidTr="006807BE">
        <w:trPr>
          <w:trHeight w:val="4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Моторное масло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F81854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D1CAD" w:rsidRPr="00C43089" w:rsidTr="00C8315A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Тосол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5D1CAD" w:rsidRPr="00C43089" w:rsidTr="00C8315A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C43089" w:rsidRDefault="005D1CAD" w:rsidP="003331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Тормозная  жидкость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CAD" w:rsidRPr="00C43089" w:rsidRDefault="005D1CAD" w:rsidP="00333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CAD" w:rsidRPr="00595B10" w:rsidRDefault="00595B10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CAD" w:rsidRPr="00C43089" w:rsidRDefault="00F81854" w:rsidP="003331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D1CAD" w:rsidRPr="00C430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875FC" w:rsidRPr="00C43089" w:rsidRDefault="005875FC" w:rsidP="00333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5FC" w:rsidRPr="00C43089" w:rsidRDefault="00585D5A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0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9532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 xml:space="preserve">.Нормативы цены и количества персональных компьютеров, многофункциональных устройств, </w:t>
      </w:r>
    </w:p>
    <w:p w:rsidR="005875FC" w:rsidRPr="00C43089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3089">
        <w:rPr>
          <w:rFonts w:ascii="Times New Roman" w:eastAsia="Times New Roman" w:hAnsi="Times New Roman" w:cs="Times New Roman"/>
          <w:b/>
          <w:sz w:val="24"/>
          <w:szCs w:val="24"/>
        </w:rPr>
        <w:t>принтеров и копировальных аппаратов, срок полезного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385"/>
        <w:gridCol w:w="2592"/>
        <w:gridCol w:w="3340"/>
        <w:gridCol w:w="2929"/>
      </w:tblGrid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592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33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29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исполь-зования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менее), лет</w:t>
            </w:r>
          </w:p>
        </w:tc>
      </w:tr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2592" w:type="dxa"/>
          </w:tcPr>
          <w:p w:rsidR="005875FC" w:rsidRPr="00C43089" w:rsidRDefault="00DC192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34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 в расчете на </w:t>
            </w: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каж-дого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</w:p>
        </w:tc>
        <w:tc>
          <w:tcPr>
            <w:tcW w:w="2929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либо принтер</w:t>
            </w:r>
          </w:p>
        </w:tc>
        <w:tc>
          <w:tcPr>
            <w:tcW w:w="2592" w:type="dxa"/>
          </w:tcPr>
          <w:p w:rsidR="005875FC" w:rsidRPr="00C43089" w:rsidRDefault="00DC192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50 000,00 и 3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 соответственно</w:t>
            </w:r>
          </w:p>
        </w:tc>
        <w:tc>
          <w:tcPr>
            <w:tcW w:w="334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каждые 3 работника администрации</w:t>
            </w:r>
          </w:p>
        </w:tc>
        <w:tc>
          <w:tcPr>
            <w:tcW w:w="2929" w:type="dxa"/>
          </w:tcPr>
          <w:p w:rsidR="005875FC" w:rsidRPr="00C43089" w:rsidRDefault="005875FC" w:rsidP="0058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F677C0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Высокопроизводительное многофункциональное устройство</w:t>
            </w:r>
          </w:p>
        </w:tc>
        <w:tc>
          <w:tcPr>
            <w:tcW w:w="2592" w:type="dxa"/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34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 на всех работников администрации</w:t>
            </w:r>
          </w:p>
        </w:tc>
        <w:tc>
          <w:tcPr>
            <w:tcW w:w="2929" w:type="dxa"/>
          </w:tcPr>
          <w:p w:rsidR="005875FC" w:rsidRPr="00C43089" w:rsidRDefault="005875FC" w:rsidP="0058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75FC" w:rsidRPr="00C43089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5FC" w:rsidRPr="00C43089" w:rsidRDefault="006807BE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9532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планшетных компьютеров и ноутбуков, срок полезного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217"/>
        <w:gridCol w:w="2938"/>
        <w:gridCol w:w="3037"/>
        <w:gridCol w:w="2770"/>
      </w:tblGrid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7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93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37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277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полезного использования 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менее), лет</w:t>
            </w:r>
          </w:p>
        </w:tc>
      </w:tr>
      <w:tr w:rsidR="005875FC" w:rsidRPr="00C43089" w:rsidTr="00585D5A">
        <w:trPr>
          <w:trHeight w:val="619"/>
        </w:trPr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Планшетный компьютер или ноутбук</w:t>
            </w:r>
          </w:p>
        </w:tc>
        <w:tc>
          <w:tcPr>
            <w:tcW w:w="2938" w:type="dxa"/>
          </w:tcPr>
          <w:p w:rsidR="005875FC" w:rsidRPr="00C43089" w:rsidRDefault="00585D5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</w:t>
            </w:r>
            <w:proofErr w:type="spellStart"/>
            <w:proofErr w:type="gramStart"/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работ-ников</w:t>
            </w:r>
            <w:proofErr w:type="spellEnd"/>
            <w:proofErr w:type="gramEnd"/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037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</w:t>
            </w:r>
          </w:p>
        </w:tc>
        <w:tc>
          <w:tcPr>
            <w:tcW w:w="277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75FC" w:rsidRPr="00C43089" w:rsidRDefault="005875FC" w:rsidP="005875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4308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677C0" w:rsidRDefault="00F677C0" w:rsidP="002E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7C0" w:rsidRDefault="00F677C0" w:rsidP="002E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5FC" w:rsidRPr="00C43089" w:rsidRDefault="006807BE" w:rsidP="002E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9532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цены и количества носителей информации, срок полезного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353"/>
        <w:gridCol w:w="5015"/>
        <w:gridCol w:w="1926"/>
        <w:gridCol w:w="1952"/>
      </w:tblGrid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0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более), руб.</w:t>
            </w:r>
          </w:p>
        </w:tc>
        <w:tc>
          <w:tcPr>
            <w:tcW w:w="19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носитель (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5202" w:type="dxa"/>
          </w:tcPr>
          <w:p w:rsidR="005875FC" w:rsidRPr="00C43089" w:rsidRDefault="00585D5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 администрации</w:t>
            </w:r>
          </w:p>
        </w:tc>
        <w:tc>
          <w:tcPr>
            <w:tcW w:w="1984" w:type="dxa"/>
          </w:tcPr>
          <w:p w:rsidR="005875FC" w:rsidRPr="00C43089" w:rsidRDefault="00F81854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носитель информации (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флеш-карта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2" w:type="dxa"/>
          </w:tcPr>
          <w:p w:rsidR="005875FC" w:rsidRPr="00C43089" w:rsidRDefault="00585D5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 администрации</w:t>
            </w:r>
          </w:p>
        </w:tc>
        <w:tc>
          <w:tcPr>
            <w:tcW w:w="1984" w:type="dxa"/>
          </w:tcPr>
          <w:p w:rsidR="005875FC" w:rsidRPr="00C43089" w:rsidRDefault="00F81854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75FC" w:rsidRPr="00C43089" w:rsidRDefault="005875FC" w:rsidP="0058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5FC" w:rsidRPr="00C43089" w:rsidRDefault="00495329" w:rsidP="002E4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работников администрации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3962"/>
        <w:gridCol w:w="1417"/>
        <w:gridCol w:w="5103"/>
        <w:gridCol w:w="1418"/>
        <w:gridCol w:w="1984"/>
      </w:tblGrid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Canon </w:t>
            </w:r>
            <w:r w:rsidR="00585D5A"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MF </w:t>
            </w:r>
            <w:r w:rsidR="00585D5A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</w:tcPr>
          <w:p w:rsidR="005875FC" w:rsidRPr="00C43089" w:rsidRDefault="001C4266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всех работников администрации</w:t>
            </w:r>
          </w:p>
        </w:tc>
        <w:tc>
          <w:tcPr>
            <w:tcW w:w="1418" w:type="dxa"/>
          </w:tcPr>
          <w:p w:rsidR="005875FC" w:rsidRPr="00C43089" w:rsidRDefault="0074254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MF </w:t>
            </w:r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  <w:r w:rsidR="001C4266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всех работников администрации</w:t>
            </w:r>
          </w:p>
        </w:tc>
        <w:tc>
          <w:tcPr>
            <w:tcW w:w="1418" w:type="dxa"/>
          </w:tcPr>
          <w:p w:rsidR="005875FC" w:rsidRPr="00C43089" w:rsidRDefault="0074254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 </w:t>
            </w:r>
            <w:proofErr w:type="spellStart"/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Lazer</w:t>
            </w:r>
            <w:proofErr w:type="spellEnd"/>
            <w:r w:rsidR="00C15C64"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JET 1018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103" w:type="dxa"/>
          </w:tcPr>
          <w:p w:rsidR="005875FC" w:rsidRPr="00C43089" w:rsidRDefault="00C15C64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всех работников администрации</w:t>
            </w:r>
          </w:p>
        </w:tc>
        <w:tc>
          <w:tcPr>
            <w:tcW w:w="1418" w:type="dxa"/>
          </w:tcPr>
          <w:p w:rsidR="005875FC" w:rsidRPr="00C43089" w:rsidRDefault="0074254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2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Тонер картридж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 </w:t>
            </w:r>
            <w:r w:rsidR="001C4266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5516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417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</w:tcPr>
          <w:p w:rsidR="005875FC" w:rsidRPr="00C43089" w:rsidRDefault="001C4266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всех работников администрации</w:t>
            </w:r>
          </w:p>
        </w:tc>
        <w:tc>
          <w:tcPr>
            <w:tcW w:w="1418" w:type="dxa"/>
          </w:tcPr>
          <w:p w:rsidR="005875FC" w:rsidRPr="00C43089" w:rsidRDefault="00F81854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82438B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</w:tbl>
    <w:p w:rsidR="005875FC" w:rsidRPr="00C43089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5FC" w:rsidRPr="00C43089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5FC" w:rsidRPr="00C43089" w:rsidRDefault="00495329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 xml:space="preserve">.Нормативы количества и цены комплектующих персональных компьютеров </w:t>
      </w:r>
    </w:p>
    <w:p w:rsidR="005875FC" w:rsidRPr="00C43089" w:rsidRDefault="005875FC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3089">
        <w:rPr>
          <w:rFonts w:ascii="Times New Roman" w:eastAsia="Times New Roman" w:hAnsi="Times New Roman" w:cs="Times New Roman"/>
          <w:b/>
          <w:sz w:val="24"/>
          <w:szCs w:val="24"/>
        </w:rPr>
        <w:t>для всех работников администрации, срок полезного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207"/>
        <w:gridCol w:w="2646"/>
        <w:gridCol w:w="2468"/>
        <w:gridCol w:w="2440"/>
        <w:gridCol w:w="2485"/>
      </w:tblGrid>
      <w:tr w:rsidR="005875FC" w:rsidRPr="00C43089" w:rsidTr="005875FC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701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комплектующих</w:t>
            </w:r>
            <w:proofErr w:type="gramEnd"/>
          </w:p>
        </w:tc>
        <w:tc>
          <w:tcPr>
            <w:tcW w:w="2543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542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более), руб.</w:t>
            </w:r>
          </w:p>
        </w:tc>
        <w:tc>
          <w:tcPr>
            <w:tcW w:w="2542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менее), лет</w:t>
            </w:r>
          </w:p>
        </w:tc>
      </w:tr>
      <w:tr w:rsidR="005875FC" w:rsidRPr="00C43089" w:rsidTr="005875FC">
        <w:trPr>
          <w:trHeight w:val="326"/>
        </w:trPr>
        <w:tc>
          <w:tcPr>
            <w:tcW w:w="540" w:type="dxa"/>
            <w:vMerge w:val="restart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Merge w:val="restart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работников администрации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5FC" w:rsidRPr="00C43089" w:rsidTr="005875FC">
        <w:trPr>
          <w:trHeight w:val="211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02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438B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78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68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72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процессора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76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66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DWD-RW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1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55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C15C6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74254A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  <w:r w:rsidR="0082438B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5FC" w:rsidRPr="00C43089" w:rsidTr="005875FC">
        <w:trPr>
          <w:trHeight w:val="246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оптическая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AD4B6E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E14EF6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5FC" w:rsidRPr="00C43089" w:rsidTr="005875FC">
        <w:trPr>
          <w:trHeight w:val="250"/>
        </w:trPr>
        <w:tc>
          <w:tcPr>
            <w:tcW w:w="540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5875FC" w:rsidRPr="00C43089" w:rsidRDefault="00AD4B6E" w:rsidP="00AD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5875FC" w:rsidRPr="00C43089" w:rsidRDefault="00F81854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875FC" w:rsidRPr="00C43089" w:rsidRDefault="005875FC" w:rsidP="00587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5FC" w:rsidRPr="00C43089" w:rsidRDefault="00495329" w:rsidP="0058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мебели, срок полезного использования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953"/>
        <w:gridCol w:w="2641"/>
        <w:gridCol w:w="2348"/>
        <w:gridCol w:w="2458"/>
        <w:gridCol w:w="2846"/>
      </w:tblGrid>
      <w:tr w:rsidR="005875FC" w:rsidRPr="00C43089" w:rsidTr="00B9490E">
        <w:tc>
          <w:tcPr>
            <w:tcW w:w="540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3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41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мебели</w:t>
            </w:r>
          </w:p>
        </w:tc>
        <w:tc>
          <w:tcPr>
            <w:tcW w:w="234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2458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более), руб.</w:t>
            </w:r>
          </w:p>
        </w:tc>
        <w:tc>
          <w:tcPr>
            <w:tcW w:w="2846" w:type="dxa"/>
          </w:tcPr>
          <w:p w:rsidR="005875FC" w:rsidRPr="00C43089" w:rsidRDefault="005875F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полезного </w:t>
            </w:r>
            <w:r w:rsidR="00AE190D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менее), лет</w:t>
            </w:r>
          </w:p>
        </w:tc>
      </w:tr>
      <w:tr w:rsidR="0020602C" w:rsidRPr="00C43089" w:rsidTr="00B9490E">
        <w:trPr>
          <w:trHeight w:val="326"/>
        </w:trPr>
        <w:tc>
          <w:tcPr>
            <w:tcW w:w="540" w:type="dxa"/>
            <w:vMerge w:val="restart"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3" w:type="dxa"/>
            <w:vMerge w:val="restart"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работников администрации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0602C" w:rsidRPr="00C43089" w:rsidRDefault="003B22DF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02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B9490E">
        <w:trPr>
          <w:trHeight w:val="297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B9490E">
        <w:trPr>
          <w:trHeight w:val="274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книжный*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3B22DF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02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B9490E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металлический*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602C" w:rsidRPr="00C43089" w:rsidTr="00B9490E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платяной*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AE190D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3B22DF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02C" w:rsidRPr="00C43089" w:rsidTr="0020602C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СВЧ-печь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3B22DF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602C" w:rsidRPr="00C43089" w:rsidTr="00B9490E">
        <w:trPr>
          <w:trHeight w:val="278"/>
        </w:trPr>
        <w:tc>
          <w:tcPr>
            <w:tcW w:w="540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:rsidR="0020602C" w:rsidRPr="00C43089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 система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20602C" w:rsidRDefault="0020602C" w:rsidP="005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490E" w:rsidRPr="00B9490E" w:rsidRDefault="00B9490E" w:rsidP="00B9490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90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Служебные помещения по мере необходимости обеспечиваются </w:t>
      </w:r>
      <w:r w:rsidRPr="00B9490E">
        <w:rPr>
          <w:rFonts w:ascii="Times New Roman" w:hAnsi="Times New Roman" w:cs="Times New Roman"/>
          <w:color w:val="000000"/>
          <w:sz w:val="24"/>
          <w:szCs w:val="24"/>
        </w:rPr>
        <w:t>предметами, не указанными в настоящем приложении. При этом стоимость едини</w:t>
      </w:r>
      <w:r w:rsidR="003B22DF">
        <w:rPr>
          <w:rFonts w:ascii="Times New Roman" w:hAnsi="Times New Roman" w:cs="Times New Roman"/>
          <w:color w:val="000000"/>
          <w:sz w:val="24"/>
          <w:szCs w:val="24"/>
        </w:rPr>
        <w:t>цы предмета не может превышать 4</w:t>
      </w:r>
      <w:r w:rsidRPr="00B9490E">
        <w:rPr>
          <w:rFonts w:ascii="Times New Roman" w:hAnsi="Times New Roman" w:cs="Times New Roman"/>
          <w:color w:val="000000"/>
          <w:sz w:val="24"/>
          <w:szCs w:val="24"/>
        </w:rPr>
        <w:t>0 тыс. рублей.</w:t>
      </w:r>
    </w:p>
    <w:p w:rsidR="00B9490E" w:rsidRPr="00B9490E" w:rsidRDefault="00B9490E" w:rsidP="00B9490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90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Иные помещения, не указанные в настоящем перечне, </w:t>
      </w:r>
      <w:r w:rsidRPr="00B949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обеспечиваются мебелью и отдельными материально-техническими средствами </w:t>
      </w:r>
      <w:r w:rsidRPr="00B9490E">
        <w:rPr>
          <w:rFonts w:ascii="Times New Roman" w:hAnsi="Times New Roman" w:cs="Times New Roman"/>
          <w:color w:val="000000"/>
          <w:sz w:val="24"/>
          <w:szCs w:val="24"/>
        </w:rPr>
        <w:t>в соответствии с их назначением.</w:t>
      </w:r>
    </w:p>
    <w:p w:rsidR="00B9490E" w:rsidRPr="00B9490E" w:rsidRDefault="00B9490E" w:rsidP="00B9490E">
      <w:pPr>
        <w:spacing w:after="0"/>
        <w:ind w:firstLine="85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949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Сроки службы мебели, не вошедшей в настоящий перечень, но </w:t>
      </w:r>
      <w:r w:rsidRPr="00B9490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находящейся в эксплуатации, исчисляются применительно к аналогичным </w:t>
      </w:r>
      <w:r w:rsidRPr="00B949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типам мебели и отдельным материально-техническим средствам в соответствии </w:t>
      </w:r>
      <w:r w:rsidRPr="00B9490E">
        <w:rPr>
          <w:rFonts w:ascii="Times New Roman" w:hAnsi="Times New Roman" w:cs="Times New Roman"/>
          <w:color w:val="000000"/>
          <w:spacing w:val="1"/>
          <w:sz w:val="24"/>
          <w:szCs w:val="24"/>
        </w:rPr>
        <w:t>с нормативными правовыми актами Российской Федерации.</w:t>
      </w:r>
    </w:p>
    <w:p w:rsidR="00B9490E" w:rsidRPr="00B9490E" w:rsidRDefault="00B9490E" w:rsidP="00B9490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90E">
        <w:rPr>
          <w:rFonts w:ascii="Times New Roman" w:hAnsi="Times New Roman" w:cs="Times New Roman"/>
          <w:b/>
          <w:iCs/>
          <w:sz w:val="24"/>
          <w:szCs w:val="24"/>
        </w:rPr>
        <w:t xml:space="preserve">* </w:t>
      </w:r>
      <w:r w:rsidRPr="00B9490E">
        <w:rPr>
          <w:rFonts w:ascii="Times New Roman" w:hAnsi="Times New Roman" w:cs="Times New Roman"/>
          <w:iCs/>
          <w:sz w:val="24"/>
          <w:szCs w:val="24"/>
        </w:rPr>
        <w:t xml:space="preserve">Наименование и количество услуг (товаров) могут отличаться от приведенного в зависимости от административных задач, решаемых Администрацией </w:t>
      </w:r>
      <w:r w:rsidR="00D63CD3">
        <w:rPr>
          <w:rFonts w:ascii="Times New Roman" w:hAnsi="Times New Roman" w:cs="Times New Roman"/>
          <w:iCs/>
          <w:sz w:val="24"/>
          <w:szCs w:val="24"/>
        </w:rPr>
        <w:t>Рахмановского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9490E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Пугачевского муниципального района Саратовской области. При этом закупка услуг (товаров) может проводиться в пределах доведенных лимитов бюджетных обязательств на обеспечение </w:t>
      </w:r>
      <w:proofErr w:type="gramStart"/>
      <w:r w:rsidRPr="00B9490E">
        <w:rPr>
          <w:rFonts w:ascii="Times New Roman" w:hAnsi="Times New Roman" w:cs="Times New Roman"/>
          <w:iCs/>
          <w:sz w:val="24"/>
          <w:szCs w:val="24"/>
        </w:rPr>
        <w:t xml:space="preserve">функций Администрации </w:t>
      </w:r>
      <w:r w:rsidR="00D63CD3">
        <w:rPr>
          <w:rFonts w:ascii="Times New Roman" w:hAnsi="Times New Roman" w:cs="Times New Roman"/>
          <w:iCs/>
          <w:sz w:val="24"/>
          <w:szCs w:val="24"/>
        </w:rPr>
        <w:t>Рахмановского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9490E">
        <w:rPr>
          <w:rFonts w:ascii="Times New Roman" w:hAnsi="Times New Roman" w:cs="Times New Roman"/>
          <w:iCs/>
          <w:sz w:val="24"/>
          <w:szCs w:val="24"/>
        </w:rPr>
        <w:t>муниципального образования Пугачевского муниципального района Саратовской области</w:t>
      </w:r>
      <w:proofErr w:type="gramEnd"/>
    </w:p>
    <w:p w:rsidR="005875FC" w:rsidRPr="00C43089" w:rsidRDefault="00495329" w:rsidP="002E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875FC" w:rsidRPr="00C43089">
        <w:rPr>
          <w:rFonts w:ascii="Times New Roman" w:eastAsia="Times New Roman" w:hAnsi="Times New Roman" w:cs="Times New Roman"/>
          <w:b/>
          <w:sz w:val="24"/>
          <w:szCs w:val="24"/>
        </w:rPr>
        <w:t>.Нормативы количества и цены канцелярских принадлежностей, периодичность получения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4245"/>
        <w:gridCol w:w="1418"/>
        <w:gridCol w:w="4394"/>
        <w:gridCol w:w="1559"/>
        <w:gridCol w:w="2410"/>
      </w:tblGrid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руб.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F2A50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Батарейки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с клеевым краем 75х75 (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F2A50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95B10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F2A50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3675A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4B6E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F2A50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9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="00595B1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6D46A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 для бумаги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8F19B5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Клейкие закладки пласт.5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20 л. 12мм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F2A50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(не менее) 5 лет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F19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- текстовы</w:t>
            </w:r>
            <w:r w:rsidR="002E4915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делители, 4 цвета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DE047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календарь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DE047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8F19B5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файлами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F19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8F19B5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арочным механизмом, тип «Корона»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8F19B5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общая 48 л. клетка, А45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адресная с виньеткой 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бумвинил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 жесткая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A56BD3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Влажные чистящие салфетки для поверхностей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Скоросшиватель из мягкого пластика, верхний лист прозрачный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A56BD3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43089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квартал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Архивная папка для ниточного переплета документов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Факсовая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</w:tc>
        <w:tc>
          <w:tcPr>
            <w:tcW w:w="1559" w:type="dxa"/>
          </w:tcPr>
          <w:p w:rsidR="005875FC" w:rsidRPr="00C43089" w:rsidRDefault="006D46A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B32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100 на всех работников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45" w:type="dxa"/>
          </w:tcPr>
          <w:p w:rsidR="005875FC" w:rsidRPr="00C43089" w:rsidRDefault="00BC748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 на всех работников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748A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Стержни к ручкам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9B32EB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Конверты маркированные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D4B6E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67CB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на всех работников</w:t>
            </w:r>
          </w:p>
        </w:tc>
        <w:tc>
          <w:tcPr>
            <w:tcW w:w="1559" w:type="dxa"/>
          </w:tcPr>
          <w:p w:rsidR="005875FC" w:rsidRPr="00C43089" w:rsidRDefault="006D46A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45" w:type="dxa"/>
          </w:tcPr>
          <w:p w:rsidR="005875FC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Российской Федерации</w:t>
            </w:r>
          </w:p>
          <w:p w:rsidR="00794519" w:rsidRPr="00C43089" w:rsidRDefault="0079451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67CB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45" w:type="dxa"/>
          </w:tcPr>
          <w:p w:rsidR="005875FC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Саратовской области</w:t>
            </w:r>
          </w:p>
          <w:p w:rsidR="00794519" w:rsidRPr="00C43089" w:rsidRDefault="0079451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</w:t>
            </w:r>
          </w:p>
        </w:tc>
        <w:tc>
          <w:tcPr>
            <w:tcW w:w="1559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переплета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картон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10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переплета А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 пластик прозрачный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на всех работников</w:t>
            </w:r>
          </w:p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</w:tcPr>
          <w:p w:rsidR="005875FC" w:rsidRPr="00C43089" w:rsidRDefault="00A67CB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2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2347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(не менее) 5 лет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архивная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5875FC" w:rsidRPr="00C43089" w:rsidRDefault="00A67CB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работников администрации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Папка-уголок </w:t>
            </w:r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пластиковый</w:t>
            </w:r>
            <w:proofErr w:type="gramEnd"/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04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2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5875FC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для бумаг с завязками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 в расчете на каждого работника администрации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C616D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5875FC" w:rsidRPr="00C43089" w:rsidRDefault="007768E7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полгода</w:t>
            </w:r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A67CB7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</w:t>
            </w:r>
            <w:r w:rsidR="002E4915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ковок на всех работников администрации</w:t>
            </w:r>
          </w:p>
        </w:tc>
        <w:tc>
          <w:tcPr>
            <w:tcW w:w="1559" w:type="dxa"/>
          </w:tcPr>
          <w:p w:rsidR="005875FC" w:rsidRPr="00C43089" w:rsidRDefault="006D46AA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875FC" w:rsidRPr="00C43089" w:rsidRDefault="005875FC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875FC" w:rsidRPr="00C43089" w:rsidTr="005875FC">
        <w:tc>
          <w:tcPr>
            <w:tcW w:w="541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45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канцелярский</w:t>
            </w:r>
          </w:p>
        </w:tc>
        <w:tc>
          <w:tcPr>
            <w:tcW w:w="1418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5875FC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875FC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5875FC" w:rsidRPr="00C43089" w:rsidRDefault="005875F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E260F" w:rsidRPr="00C43089" w:rsidTr="005875FC">
        <w:tc>
          <w:tcPr>
            <w:tcW w:w="541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EE260F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увлажнения пальцев</w:t>
            </w:r>
          </w:p>
        </w:tc>
        <w:tc>
          <w:tcPr>
            <w:tcW w:w="1418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EE260F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EE260F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EE260F" w:rsidRPr="00C43089" w:rsidRDefault="00EE260F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полгода</w:t>
            </w:r>
          </w:p>
        </w:tc>
      </w:tr>
      <w:tr w:rsidR="00EE260F" w:rsidRPr="00C43089" w:rsidTr="005875FC">
        <w:tc>
          <w:tcPr>
            <w:tcW w:w="541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EE260F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магнитная</w:t>
            </w:r>
          </w:p>
        </w:tc>
        <w:tc>
          <w:tcPr>
            <w:tcW w:w="1418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EE260F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260F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10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E260F" w:rsidRPr="00C43089" w:rsidTr="005875FC">
        <w:tc>
          <w:tcPr>
            <w:tcW w:w="541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EE260F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для сшивания документов</w:t>
            </w:r>
          </w:p>
        </w:tc>
        <w:tc>
          <w:tcPr>
            <w:tcW w:w="1418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60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EE260F" w:rsidRPr="00C43089" w:rsidRDefault="00EE260F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EE260F" w:rsidRPr="00C43089" w:rsidTr="005875FC">
        <w:tc>
          <w:tcPr>
            <w:tcW w:w="541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45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1418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EE260F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EE260F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43089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EE260F" w:rsidRPr="00C43089" w:rsidRDefault="00C43089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C43089" w:rsidRPr="00C43089" w:rsidTr="005875FC">
        <w:tc>
          <w:tcPr>
            <w:tcW w:w="541" w:type="dxa"/>
          </w:tcPr>
          <w:p w:rsidR="00C43089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45" w:type="dxa"/>
          </w:tcPr>
          <w:p w:rsidR="00C43089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Клейкая лента (скотч)</w:t>
            </w:r>
          </w:p>
        </w:tc>
        <w:tc>
          <w:tcPr>
            <w:tcW w:w="1418" w:type="dxa"/>
          </w:tcPr>
          <w:p w:rsidR="00C43089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4" w:type="dxa"/>
          </w:tcPr>
          <w:p w:rsidR="00C43089" w:rsidRPr="00C43089" w:rsidRDefault="00C43089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1 в расчете на каждого работника</w:t>
            </w:r>
          </w:p>
        </w:tc>
        <w:tc>
          <w:tcPr>
            <w:tcW w:w="1559" w:type="dxa"/>
          </w:tcPr>
          <w:p w:rsidR="00C43089" w:rsidRPr="00C43089" w:rsidRDefault="0020602C" w:rsidP="0058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43089"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C43089" w:rsidRPr="00C43089" w:rsidRDefault="00C43089" w:rsidP="0077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7768E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5875FC" w:rsidRPr="00E477AD" w:rsidRDefault="00E477AD" w:rsidP="00E477AD">
      <w:pPr>
        <w:pStyle w:val="2"/>
        <w:shd w:val="clear" w:color="auto" w:fill="auto"/>
        <w:spacing w:after="0" w:line="240" w:lineRule="auto"/>
        <w:ind w:left="851" w:firstLine="0"/>
        <w:rPr>
          <w:sz w:val="24"/>
          <w:szCs w:val="24"/>
        </w:rPr>
      </w:pPr>
      <w:r w:rsidRPr="00D73166">
        <w:rPr>
          <w:sz w:val="24"/>
          <w:szCs w:val="24"/>
        </w:rPr>
        <w:t>Наименование и количество приобретаемых канцелярских принадлежностей могут быть изменены по решению главы</w:t>
      </w:r>
      <w:r>
        <w:rPr>
          <w:sz w:val="24"/>
          <w:szCs w:val="24"/>
        </w:rPr>
        <w:t xml:space="preserve"> муниципального образования</w:t>
      </w:r>
      <w:r w:rsidRPr="00D73166">
        <w:rPr>
          <w:sz w:val="24"/>
          <w:szCs w:val="24"/>
        </w:rPr>
        <w:t>.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Администрации.</w:t>
      </w:r>
    </w:p>
    <w:p w:rsidR="006D119B" w:rsidRPr="00E477AD" w:rsidRDefault="005875FC" w:rsidP="00E47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7AD">
        <w:rPr>
          <w:rFonts w:ascii="Times New Roman" w:eastAsia="Times New Roman" w:hAnsi="Times New Roman" w:cs="Times New Roman"/>
          <w:sz w:val="24"/>
          <w:szCs w:val="24"/>
        </w:rPr>
        <w:t xml:space="preserve">Закупка периодических печатных изданий и справочной литературы, транспортных средств, хозяйственных товаров и </w:t>
      </w:r>
      <w:r w:rsidR="00E477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477AD">
        <w:rPr>
          <w:rFonts w:ascii="Times New Roman" w:eastAsia="Times New Roman" w:hAnsi="Times New Roman" w:cs="Times New Roman"/>
          <w:sz w:val="24"/>
          <w:szCs w:val="24"/>
        </w:rPr>
        <w:t>принадлежностей, материальных запасов для нужд гражданской обороны и иных товаров, работ и услуг не осуществляется</w:t>
      </w:r>
      <w:r w:rsidR="00E47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329" w:rsidRPr="00E477AD" w:rsidRDefault="00495329" w:rsidP="00E47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9653D" w:rsidRPr="0099653D" w:rsidRDefault="0099653D" w:rsidP="0099653D">
      <w:pPr>
        <w:pStyle w:val="af1"/>
        <w:jc w:val="center"/>
        <w:rPr>
          <w:b/>
          <w:vertAlign w:val="superscript"/>
        </w:rPr>
      </w:pPr>
      <w:r w:rsidRPr="0099653D">
        <w:rPr>
          <w:b/>
        </w:rPr>
        <w:t>20. Затраты на дополнительное профессиональное образование</w:t>
      </w:r>
      <w:r w:rsidRPr="0099653D">
        <w:rPr>
          <w:b/>
          <w:vertAlign w:val="superscript"/>
        </w:rPr>
        <w:t>*</w:t>
      </w:r>
    </w:p>
    <w:p w:rsidR="0099653D" w:rsidRPr="0099653D" w:rsidRDefault="0099653D" w:rsidP="0099653D">
      <w:pPr>
        <w:pStyle w:val="af1"/>
        <w:ind w:firstLine="300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60"/>
        <w:gridCol w:w="4920"/>
        <w:gridCol w:w="5131"/>
      </w:tblGrid>
      <w:tr w:rsidR="0099653D" w:rsidRPr="0099653D" w:rsidTr="00C8315A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3D" w:rsidRPr="0099653D" w:rsidRDefault="0099653D" w:rsidP="0099653D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работников, подлежащих обучению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53D" w:rsidRPr="0099653D" w:rsidRDefault="0099653D" w:rsidP="0099653D">
            <w:pPr>
              <w:spacing w:after="0"/>
              <w:ind w:left="1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 год (штук)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53D" w:rsidRPr="0099653D" w:rsidRDefault="0099653D" w:rsidP="00996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sz w:val="24"/>
                <w:szCs w:val="24"/>
              </w:rPr>
              <w:t>Цена 1 услуги на 1 сотрудника</w:t>
            </w:r>
          </w:p>
          <w:p w:rsidR="0099653D" w:rsidRPr="0099653D" w:rsidRDefault="0099653D" w:rsidP="009965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sz w:val="24"/>
                <w:szCs w:val="24"/>
              </w:rPr>
              <w:t xml:space="preserve"> ( рублей)</w:t>
            </w:r>
          </w:p>
        </w:tc>
      </w:tr>
      <w:tr w:rsidR="0099653D" w:rsidRPr="0099653D" w:rsidTr="00C8315A">
        <w:trPr>
          <w:trHeight w:val="48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53D" w:rsidRPr="0099653D" w:rsidRDefault="007768E7" w:rsidP="00996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53D" w:rsidRPr="0099653D" w:rsidRDefault="0099653D" w:rsidP="0099653D">
            <w:pPr>
              <w:autoSpaceDE w:val="0"/>
              <w:spacing w:after="0"/>
              <w:ind w:left="19" w:firstLine="98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наступления срока прохождения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53D" w:rsidRPr="0099653D" w:rsidRDefault="0099653D" w:rsidP="0099653D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D">
              <w:rPr>
                <w:rStyle w:val="211pt"/>
                <w:rFonts w:eastAsiaTheme="minorEastAsia"/>
                <w:sz w:val="24"/>
                <w:szCs w:val="24"/>
              </w:rPr>
              <w:t>не более</w:t>
            </w:r>
            <w:r w:rsidR="00776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  <w:r w:rsidR="0020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99653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</w:tbl>
    <w:p w:rsidR="00AE798E" w:rsidRDefault="00AE798E" w:rsidP="00AE798E">
      <w:pPr>
        <w:spacing w:after="0" w:line="240" w:lineRule="auto"/>
        <w:ind w:firstLine="709"/>
      </w:pPr>
      <w:r w:rsidRPr="00A82F5F">
        <w:rPr>
          <w:rFonts w:ascii="Times New Roman" w:eastAsia="Times New Roman" w:hAnsi="Times New Roman" w:cs="Times New Roman"/>
          <w:sz w:val="28"/>
          <w:szCs w:val="28"/>
        </w:rPr>
        <w:t>Закупка периодических печатных изданий и справочной литературы, транспортных средств, хозяйственных товаров и принадлежностей, материальных запасов для нужд гражданской обороны и иных товаров, работ и услуг не осуществляется</w:t>
      </w:r>
    </w:p>
    <w:p w:rsidR="00495329" w:rsidRDefault="00495329" w:rsidP="005875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95329" w:rsidRDefault="00495329" w:rsidP="00AE1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E05" w:rsidRDefault="00415E05" w:rsidP="003B22D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15E05" w:rsidSect="0031206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495329" w:rsidRDefault="00495329" w:rsidP="00794519">
      <w:pPr>
        <w:spacing w:after="0" w:line="240" w:lineRule="auto"/>
        <w:jc w:val="both"/>
      </w:pPr>
    </w:p>
    <w:sectPr w:rsidR="00495329" w:rsidSect="0079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BE5" w:rsidRDefault="004C5BE5" w:rsidP="00736027">
      <w:pPr>
        <w:spacing w:after="0" w:line="240" w:lineRule="auto"/>
      </w:pPr>
      <w:r>
        <w:separator/>
      </w:r>
    </w:p>
  </w:endnote>
  <w:endnote w:type="continuationSeparator" w:id="0">
    <w:p w:rsidR="004C5BE5" w:rsidRDefault="004C5BE5" w:rsidP="0073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EA" w:rsidRDefault="002C55EA">
    <w:pPr>
      <w:pStyle w:val="ae"/>
      <w:jc w:val="right"/>
    </w:pPr>
  </w:p>
  <w:p w:rsidR="002C55EA" w:rsidRDefault="002C55E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BE5" w:rsidRDefault="004C5BE5" w:rsidP="00736027">
      <w:pPr>
        <w:spacing w:after="0" w:line="240" w:lineRule="auto"/>
      </w:pPr>
      <w:r>
        <w:separator/>
      </w:r>
    </w:p>
  </w:footnote>
  <w:footnote w:type="continuationSeparator" w:id="0">
    <w:p w:rsidR="004C5BE5" w:rsidRDefault="004C5BE5" w:rsidP="0073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16"/>
  </w:num>
  <w:num w:numId="12">
    <w:abstractNumId w:val="17"/>
  </w:num>
  <w:num w:numId="13">
    <w:abstractNumId w:val="9"/>
  </w:num>
  <w:num w:numId="14">
    <w:abstractNumId w:val="11"/>
  </w:num>
  <w:num w:numId="15">
    <w:abstractNumId w:val="3"/>
  </w:num>
  <w:num w:numId="16">
    <w:abstractNumId w:val="7"/>
  </w:num>
  <w:num w:numId="17">
    <w:abstractNumId w:val="5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875FC"/>
    <w:rsid w:val="00134535"/>
    <w:rsid w:val="001B763B"/>
    <w:rsid w:val="001C4266"/>
    <w:rsid w:val="0020602C"/>
    <w:rsid w:val="00237323"/>
    <w:rsid w:val="00293532"/>
    <w:rsid w:val="002C55EA"/>
    <w:rsid w:val="002C6AF0"/>
    <w:rsid w:val="002E4915"/>
    <w:rsid w:val="00312064"/>
    <w:rsid w:val="00333150"/>
    <w:rsid w:val="0034501A"/>
    <w:rsid w:val="0035235C"/>
    <w:rsid w:val="003763B4"/>
    <w:rsid w:val="003B22DF"/>
    <w:rsid w:val="00415E05"/>
    <w:rsid w:val="0048482C"/>
    <w:rsid w:val="00495329"/>
    <w:rsid w:val="004C5BE5"/>
    <w:rsid w:val="00542E5D"/>
    <w:rsid w:val="00557C23"/>
    <w:rsid w:val="00560400"/>
    <w:rsid w:val="00585D5A"/>
    <w:rsid w:val="005875FC"/>
    <w:rsid w:val="00595B10"/>
    <w:rsid w:val="005A0EC2"/>
    <w:rsid w:val="005B76D9"/>
    <w:rsid w:val="005D1CAD"/>
    <w:rsid w:val="005F57CA"/>
    <w:rsid w:val="006436CA"/>
    <w:rsid w:val="00662014"/>
    <w:rsid w:val="006807BE"/>
    <w:rsid w:val="006B6D6E"/>
    <w:rsid w:val="006D119B"/>
    <w:rsid w:val="006D46AA"/>
    <w:rsid w:val="00736027"/>
    <w:rsid w:val="0074254A"/>
    <w:rsid w:val="00752A89"/>
    <w:rsid w:val="007768E7"/>
    <w:rsid w:val="00794519"/>
    <w:rsid w:val="007D113E"/>
    <w:rsid w:val="00812EEF"/>
    <w:rsid w:val="0082438B"/>
    <w:rsid w:val="008553EE"/>
    <w:rsid w:val="008F19B5"/>
    <w:rsid w:val="00907A06"/>
    <w:rsid w:val="00967AD5"/>
    <w:rsid w:val="0099653D"/>
    <w:rsid w:val="009B32EB"/>
    <w:rsid w:val="009C0DFB"/>
    <w:rsid w:val="009E3249"/>
    <w:rsid w:val="009F2A50"/>
    <w:rsid w:val="00A04B36"/>
    <w:rsid w:val="00A142DF"/>
    <w:rsid w:val="00A25C72"/>
    <w:rsid w:val="00A56BD3"/>
    <w:rsid w:val="00A67CB7"/>
    <w:rsid w:val="00A730DF"/>
    <w:rsid w:val="00A779D5"/>
    <w:rsid w:val="00AA0524"/>
    <w:rsid w:val="00AD4B6E"/>
    <w:rsid w:val="00AE184E"/>
    <w:rsid w:val="00AE190D"/>
    <w:rsid w:val="00AE798E"/>
    <w:rsid w:val="00AF1DB1"/>
    <w:rsid w:val="00B15DDF"/>
    <w:rsid w:val="00B43184"/>
    <w:rsid w:val="00B52C92"/>
    <w:rsid w:val="00B631B6"/>
    <w:rsid w:val="00B9490E"/>
    <w:rsid w:val="00BC748A"/>
    <w:rsid w:val="00BE2B70"/>
    <w:rsid w:val="00C15C64"/>
    <w:rsid w:val="00C24923"/>
    <w:rsid w:val="00C43089"/>
    <w:rsid w:val="00C8315A"/>
    <w:rsid w:val="00CA6372"/>
    <w:rsid w:val="00CE2347"/>
    <w:rsid w:val="00D0374F"/>
    <w:rsid w:val="00D10D96"/>
    <w:rsid w:val="00D3675A"/>
    <w:rsid w:val="00D4685B"/>
    <w:rsid w:val="00D60BFB"/>
    <w:rsid w:val="00D63CD3"/>
    <w:rsid w:val="00D9481D"/>
    <w:rsid w:val="00DC1924"/>
    <w:rsid w:val="00DE047A"/>
    <w:rsid w:val="00DE4E4C"/>
    <w:rsid w:val="00E14EF6"/>
    <w:rsid w:val="00E32D95"/>
    <w:rsid w:val="00E477AD"/>
    <w:rsid w:val="00EA2E3D"/>
    <w:rsid w:val="00EE260F"/>
    <w:rsid w:val="00F314EC"/>
    <w:rsid w:val="00F677C0"/>
    <w:rsid w:val="00F81854"/>
    <w:rsid w:val="00FC616D"/>
    <w:rsid w:val="00FE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F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5875FC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5875F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75F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587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875F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5875FC"/>
  </w:style>
  <w:style w:type="paragraph" w:styleId="a4">
    <w:name w:val="Body Text"/>
    <w:basedOn w:val="a"/>
    <w:link w:val="a5"/>
    <w:rsid w:val="005875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87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58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87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875F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5875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87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87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58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8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5875FC"/>
    <w:rPr>
      <w:vertAlign w:val="superscript"/>
    </w:rPr>
  </w:style>
  <w:style w:type="paragraph" w:styleId="ab">
    <w:name w:val="Balloon Text"/>
    <w:basedOn w:val="a"/>
    <w:link w:val="ac"/>
    <w:uiPriority w:val="99"/>
    <w:rsid w:val="005875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87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ld1">
    <w:name w:val="bold1"/>
    <w:basedOn w:val="a"/>
    <w:rsid w:val="0058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5875FC"/>
  </w:style>
  <w:style w:type="paragraph" w:customStyle="1" w:styleId="ConsPlusCell">
    <w:name w:val="ConsPlusCell"/>
    <w:uiPriority w:val="99"/>
    <w:rsid w:val="005875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5875F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styleId="ae">
    <w:name w:val="footer"/>
    <w:basedOn w:val="a"/>
    <w:link w:val="af"/>
    <w:uiPriority w:val="99"/>
    <w:unhideWhenUsed/>
    <w:rsid w:val="005875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875FC"/>
    <w:rPr>
      <w:rFonts w:ascii="Calibri" w:eastAsia="Calibri" w:hAnsi="Calibri" w:cs="Times New Roman"/>
    </w:rPr>
  </w:style>
  <w:style w:type="character" w:styleId="af0">
    <w:name w:val="Hyperlink"/>
    <w:rsid w:val="005875FC"/>
    <w:rPr>
      <w:color w:val="0000FF"/>
      <w:u w:val="single"/>
    </w:rPr>
  </w:style>
  <w:style w:type="paragraph" w:customStyle="1" w:styleId="31">
    <w:name w:val="Основной текст (3)"/>
    <w:basedOn w:val="a"/>
    <w:rsid w:val="006436CA"/>
    <w:pPr>
      <w:shd w:val="clear" w:color="auto" w:fill="FFFFFF"/>
      <w:suppressAutoHyphens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11pt">
    <w:name w:val="Основной текст (2) + 11 pt"/>
    <w:rsid w:val="005D1C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2">
    <w:name w:val="Основной текст (2)"/>
    <w:basedOn w:val="a"/>
    <w:rsid w:val="005D1CAD"/>
    <w:pPr>
      <w:shd w:val="clear" w:color="auto" w:fill="FFFFFF"/>
      <w:suppressAutoHyphens/>
      <w:spacing w:after="300" w:line="322" w:lineRule="exact"/>
      <w:ind w:hanging="11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rsid w:val="005D1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Нормальный"/>
    <w:rsid w:val="009965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B2E092F9785A484FA3FE7227E5CD88F4">
    <w:name w:val="B2E092F9785A484FA3FE7227E5CD88F4"/>
    <w:rsid w:val="007360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2024-11-28T10:56:00Z</cp:lastPrinted>
  <dcterms:created xsi:type="dcterms:W3CDTF">2024-11-08T07:44:00Z</dcterms:created>
  <dcterms:modified xsi:type="dcterms:W3CDTF">2024-11-29T04:35:00Z</dcterms:modified>
</cp:coreProperties>
</file>